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20F" w:rsidRDefault="0022120F" w:rsidP="0022120F">
      <w:pPr>
        <w:spacing w:line="240" w:lineRule="auto"/>
        <w:ind w:firstLine="0"/>
        <w:jc w:val="center"/>
        <w:rPr>
          <w:rFonts w:ascii="Times New Roman" w:hAnsi="Times New Roman"/>
          <w:b/>
          <w:sz w:val="24"/>
          <w:u w:val="single"/>
        </w:rPr>
      </w:pPr>
      <w:r>
        <w:rPr>
          <w:rFonts w:ascii="Times New Roman" w:hAnsi="Times New Roman"/>
          <w:b/>
          <w:sz w:val="24"/>
          <w:u w:val="single"/>
        </w:rPr>
        <w:t>Пул назарияси асослари.</w:t>
      </w:r>
    </w:p>
    <w:p w:rsidR="0022120F" w:rsidRDefault="0022120F" w:rsidP="0022120F">
      <w:pPr>
        <w:spacing w:line="240" w:lineRule="auto"/>
        <w:ind w:firstLine="0"/>
        <w:jc w:val="center"/>
        <w:rPr>
          <w:rFonts w:ascii="Times New Roman" w:hAnsi="Times New Roman"/>
          <w:b/>
          <w:sz w:val="24"/>
          <w:u w:val="single"/>
        </w:rPr>
      </w:pPr>
      <w:r>
        <w:rPr>
          <w:rFonts w:ascii="Times New Roman" w:hAnsi="Times New Roman"/>
          <w:b/>
          <w:sz w:val="24"/>
          <w:u w:val="single"/>
        </w:rPr>
        <w:t>Режа:</w:t>
      </w:r>
    </w:p>
    <w:p w:rsidR="0022120F" w:rsidRDefault="0022120F" w:rsidP="0022120F">
      <w:pPr>
        <w:spacing w:line="240" w:lineRule="auto"/>
        <w:ind w:firstLine="0"/>
        <w:jc w:val="center"/>
        <w:rPr>
          <w:rFonts w:ascii="Times New Roman" w:hAnsi="Times New Roman"/>
          <w:b/>
          <w:sz w:val="24"/>
          <w:u w:val="single"/>
        </w:rPr>
      </w:pPr>
    </w:p>
    <w:p w:rsidR="0022120F" w:rsidRDefault="0022120F" w:rsidP="0022120F">
      <w:pPr>
        <w:spacing w:line="240" w:lineRule="auto"/>
        <w:jc w:val="left"/>
        <w:rPr>
          <w:rFonts w:ascii="Times New Roman" w:hAnsi="Times New Roman"/>
          <w:sz w:val="24"/>
        </w:rPr>
      </w:pPr>
      <w:r>
        <w:rPr>
          <w:rFonts w:ascii="Times New Roman" w:hAnsi="Times New Roman"/>
          <w:sz w:val="24"/>
        </w:rPr>
        <w:t>1.Кийматнинг пул шаклини пайдо булиши.</w:t>
      </w:r>
    </w:p>
    <w:p w:rsidR="0022120F" w:rsidRDefault="0022120F" w:rsidP="0022120F">
      <w:pPr>
        <w:spacing w:line="240" w:lineRule="auto"/>
        <w:ind w:left="720" w:firstLine="0"/>
        <w:jc w:val="left"/>
        <w:rPr>
          <w:rFonts w:ascii="Times New Roman" w:hAnsi="Times New Roman"/>
          <w:sz w:val="24"/>
        </w:rPr>
      </w:pPr>
      <w:r>
        <w:rPr>
          <w:rFonts w:ascii="Times New Roman" w:hAnsi="Times New Roman"/>
          <w:sz w:val="24"/>
        </w:rPr>
        <w:t>2.Пулнинг функциялари ва унинг такрор  ишлаб чикаришдаги урни.                         3.Пул назариясидаги йуналишлар (металл, номинал, микдор).                                                  4.Монетаризм</w:t>
      </w:r>
    </w:p>
    <w:p w:rsidR="0022120F" w:rsidRDefault="0022120F" w:rsidP="0022120F">
      <w:pPr>
        <w:spacing w:before="80" w:line="240" w:lineRule="auto"/>
        <w:ind w:firstLine="567"/>
        <w:rPr>
          <w:rFonts w:ascii="Times New Roman" w:hAnsi="Times New Roman"/>
          <w:sz w:val="24"/>
        </w:rPr>
      </w:pPr>
    </w:p>
    <w:p w:rsidR="0022120F" w:rsidRDefault="0022120F" w:rsidP="0022120F">
      <w:pPr>
        <w:spacing w:before="80" w:line="240" w:lineRule="auto"/>
        <w:ind w:firstLine="567"/>
        <w:rPr>
          <w:rFonts w:ascii="Times New Roman" w:hAnsi="Times New Roman"/>
          <w:sz w:val="24"/>
        </w:rPr>
      </w:pPr>
      <w:r>
        <w:rPr>
          <w:rFonts w:ascii="Times New Roman" w:hAnsi="Times New Roman"/>
          <w:sz w:val="24"/>
        </w:rPr>
        <w:t>Асосий иборалар:</w:t>
      </w:r>
    </w:p>
    <w:p w:rsidR="0022120F" w:rsidRDefault="0022120F" w:rsidP="0022120F">
      <w:pPr>
        <w:spacing w:before="80" w:line="240" w:lineRule="auto"/>
        <w:ind w:firstLine="567"/>
        <w:rPr>
          <w:rFonts w:ascii="Times New Roman" w:hAnsi="Times New Roman"/>
          <w:sz w:val="24"/>
        </w:rPr>
      </w:pPr>
      <w:r>
        <w:rPr>
          <w:rFonts w:ascii="Times New Roman" w:hAnsi="Times New Roman"/>
          <w:sz w:val="24"/>
        </w:rPr>
        <w:t xml:space="preserve"> Киймат, пул, товар, функция, назария, монетаризм.</w:t>
      </w:r>
    </w:p>
    <w:p w:rsidR="0022120F" w:rsidRDefault="0022120F" w:rsidP="0022120F">
      <w:pPr>
        <w:spacing w:before="80" w:line="240" w:lineRule="auto"/>
        <w:ind w:firstLine="567"/>
        <w:rPr>
          <w:rFonts w:ascii="Times New Roman" w:hAnsi="Times New Roman"/>
          <w:sz w:val="24"/>
        </w:rPr>
      </w:pPr>
      <w:r>
        <w:rPr>
          <w:rFonts w:ascii="Times New Roman" w:hAnsi="Times New Roman"/>
          <w:sz w:val="24"/>
        </w:rPr>
        <w:t>Хар бир иктисодий категория амал килувчи мамлакат ривожланишининг Асосий дастагларидан бири пул булиб,</w:t>
      </w:r>
      <w:r>
        <w:rPr>
          <w:rFonts w:ascii="Times New Roman" w:hAnsi="Times New Roman"/>
          <w:b/>
          <w:sz w:val="24"/>
        </w:rPr>
        <w:t xml:space="preserve"> бозор</w:t>
      </w:r>
      <w:r>
        <w:rPr>
          <w:rFonts w:ascii="Times New Roman" w:hAnsi="Times New Roman"/>
          <w:sz w:val="24"/>
        </w:rPr>
        <w:t xml:space="preserve"> иктисодига утиш ва унда иш зитишда унинг роли ва аҳамияти яна ошиб боради. Дарҳакикат, пул</w:t>
      </w:r>
      <w:r>
        <w:rPr>
          <w:rFonts w:ascii="Times New Roman" w:hAnsi="Times New Roman"/>
          <w:noProof/>
          <w:sz w:val="24"/>
        </w:rPr>
        <w:t xml:space="preserve"> -</w:t>
      </w:r>
      <w:r>
        <w:rPr>
          <w:rFonts w:ascii="Times New Roman" w:hAnsi="Times New Roman"/>
          <w:sz w:val="24"/>
        </w:rPr>
        <w:t xml:space="preserve"> “бозор Дли” деб бекорга айтишмаган. Ҳар бир иктисодий ахборот, товарлар ва-[хи зматлар баҳоси, туловлар, даромаду харажатлар, молиявий талаблар ва мажбуриятлар, иктисодий алокалар макро ва микро даражаларда факат пулда и</w:t>
      </w:r>
      <w:r>
        <w:rPr>
          <w:rFonts w:ascii="Times New Roman" w:hAnsi="Times New Roman"/>
          <w:b/>
          <w:sz w:val="24"/>
        </w:rPr>
        <w:t>фода</w:t>
      </w:r>
      <w:r>
        <w:rPr>
          <w:rFonts w:ascii="Times New Roman" w:hAnsi="Times New Roman"/>
          <w:sz w:val="24"/>
        </w:rPr>
        <w:t xml:space="preserve"> килинади. Бозор иктисодига утиш шароитида пулни аҳамиятининг ошиши шундаки,:амиятимизда мавжуд ҳукукий ва жисмоний шахслар фаолияти ва уларнинг Датижаси -даромади пул билан богдик. Шунинг учун ҳам пул барча иктисодий ривожланиш погоналарида одамларни узига жалб килиб келган.Австралиялик иктисодчи олим К. Менгернинг фикрича Аристотел ва Платондан бошлаб</w:t>
      </w:r>
      <w:r>
        <w:rPr>
          <w:rFonts w:ascii="Times New Roman" w:hAnsi="Times New Roman"/>
          <w:noProof/>
          <w:sz w:val="24"/>
        </w:rPr>
        <w:t xml:space="preserve"> XX</w:t>
      </w:r>
      <w:r>
        <w:rPr>
          <w:rFonts w:ascii="Times New Roman" w:hAnsi="Times New Roman"/>
          <w:sz w:val="24"/>
        </w:rPr>
        <w:t xml:space="preserve"> асрнинг бошигача пул туррисида жаҳонда беш-олти мингдан ортик махсус ишлар чоп килинган. Агар биз ҳозирги кунда пул тугрисида ёзилган ва чоп килинган адабиётлар сони бир неча марта ошиб кетган десак муболага булмаса керак. Тадкикотлар шунчалик куп бғ'лишига ^арамасдан пул ва унинг хусусиятлари, ҳар бир тизимда ишлатилиши, роли, кктисодга таъсири, нега алоҳида олинган индивидумлар кулида пулнинг купайиши уларнинг бойлигининг купайишига олиб келади-ю, жамият микёсида вдуомаладаги пул массасининг купайиши жамият бойлиги ортиб боришига Есалбий таъсир курсатади деган саволларга ҳали тулик жавоб берилган эмас.</w:t>
      </w:r>
    </w:p>
    <w:p w:rsidR="0022120F" w:rsidRDefault="0022120F" w:rsidP="0022120F">
      <w:pPr>
        <w:spacing w:line="240" w:lineRule="auto"/>
        <w:ind w:left="40"/>
        <w:rPr>
          <w:rFonts w:ascii="Times New Roman" w:hAnsi="Times New Roman"/>
          <w:sz w:val="24"/>
        </w:rPr>
      </w:pPr>
      <w:r>
        <w:rPr>
          <w:rFonts w:ascii="Times New Roman" w:hAnsi="Times New Roman"/>
          <w:sz w:val="24"/>
        </w:rPr>
        <w:t xml:space="preserve">Пул ва унинг вазифалари тугрисида мавжуд хорижий мамлакатлар иктисодчиларнинг кулланмаларини олиб карайдиган булсак, пулнинг келиб чикиши тутрисида икки хил </w:t>
      </w:r>
      <w:r>
        <w:rPr>
          <w:rFonts w:ascii="Times New Roman" w:hAnsi="Times New Roman"/>
          <w:smallCaps/>
          <w:sz w:val="24"/>
        </w:rPr>
        <w:t xml:space="preserve">роя </w:t>
      </w:r>
      <w:r>
        <w:rPr>
          <w:rFonts w:ascii="Times New Roman" w:hAnsi="Times New Roman"/>
          <w:sz w:val="24"/>
        </w:rPr>
        <w:t>мавжудлигини куришимиз мумкин. Булар рационалистик</w:t>
      </w:r>
      <w:r>
        <w:rPr>
          <w:rFonts w:ascii="Times New Roman" w:hAnsi="Times New Roman"/>
          <w:b/>
          <w:sz w:val="24"/>
        </w:rPr>
        <w:t xml:space="preserve"> ва</w:t>
      </w:r>
      <w:r>
        <w:rPr>
          <w:rFonts w:ascii="Times New Roman" w:hAnsi="Times New Roman"/>
          <w:sz w:val="24"/>
        </w:rPr>
        <w:t xml:space="preserve"> эволюцион гоялардир.</w:t>
      </w:r>
    </w:p>
    <w:p w:rsidR="0022120F" w:rsidRDefault="0022120F" w:rsidP="0022120F">
      <w:pPr>
        <w:spacing w:line="240" w:lineRule="auto"/>
        <w:ind w:left="40"/>
        <w:rPr>
          <w:rFonts w:ascii="Times New Roman" w:hAnsi="Times New Roman"/>
          <w:sz w:val="24"/>
        </w:rPr>
      </w:pPr>
      <w:r>
        <w:rPr>
          <w:rFonts w:ascii="Times New Roman" w:hAnsi="Times New Roman"/>
          <w:sz w:val="24"/>
        </w:rPr>
        <w:t>Рационалистик карашнинг асосчиларидан бири Аристотель булиб, у пул келиб чикишининг асосини узаро бир-бирига тенг кийматни ҳаракатга келтирувчи бирор бир махсус “курол”, кишилар орасида узаро келишув натиэкасида кабул килинган шартли бирликнинг топилиши айирбошлаш жараёнининг булишига олиб келган дейди. Узаро товарларни алмаштиришга пул катнашганида товарни сотиш жараёни товарни сотиб олиш жараёни сифатида юзата келган. Товарлар уртасидаги пропорция тасодифан, масалан, сотилиши керак бЎлган махсулотга талаб кай даражада ва унинг микдорининг кам кЎплигига бокпик ҳолда урнатилган. Кейинчадик шу товарлар ичидан умумий эквивалент ролини уйновчи баъзи товаряар ажралиб чикди. Жамиятнинг ривожланиши муомалага металларнинг кириб келишига олиб келади.</w:t>
      </w:r>
    </w:p>
    <w:p w:rsidR="0022120F" w:rsidRDefault="0022120F" w:rsidP="0022120F">
      <w:pPr>
        <w:spacing w:line="240" w:lineRule="auto"/>
        <w:ind w:firstLine="680"/>
        <w:rPr>
          <w:rFonts w:ascii="Times New Roman" w:hAnsi="Times New Roman"/>
          <w:sz w:val="24"/>
        </w:rPr>
      </w:pPr>
      <w:r>
        <w:rPr>
          <w:rFonts w:ascii="Times New Roman" w:hAnsi="Times New Roman"/>
          <w:sz w:val="24"/>
        </w:rPr>
        <w:t>Ривожланишнинг биринчи боскичларда булар мис, бронза, темир булиб алмашинув Т-П-Т шаклида олиб борилган.</w:t>
      </w:r>
      <w:r>
        <w:rPr>
          <w:rFonts w:ascii="Times New Roman" w:hAnsi="Times New Roman"/>
          <w:noProof/>
          <w:sz w:val="24"/>
        </w:rPr>
        <w:t xml:space="preserve"> XVIII</w:t>
      </w:r>
      <w:r>
        <w:rPr>
          <w:rFonts w:ascii="Times New Roman" w:hAnsi="Times New Roman"/>
          <w:sz w:val="24"/>
        </w:rPr>
        <w:t xml:space="preserve"> асрларнинг охиригача пул томонлар уртасидаги шартнома воситаси деб караб келинган. ^озирги вактда ҳам баъзи чет эл олимлари, </w:t>
      </w:r>
      <w:r>
        <w:rPr>
          <w:rFonts w:ascii="Times New Roman" w:hAnsi="Times New Roman"/>
          <w:sz w:val="24"/>
        </w:rPr>
        <w:lastRenderedPageBreak/>
        <w:t>масалан, Поль Самуэльсон пулни сунъий социал шартлашиш белгиси ^еб изоҳланган. Бошка америкалик олим Жон Ге-тореит кимматбаҳо металларнинг пул вазифасини бажариши бу кишилар уртасидаги келишувнинг маҳсулидир деб уктирмокда.</w:t>
      </w:r>
    </w:p>
    <w:p w:rsidR="0022120F" w:rsidRDefault="0022120F" w:rsidP="0022120F">
      <w:pPr>
        <w:spacing w:line="240" w:lineRule="auto"/>
        <w:ind w:firstLine="680"/>
        <w:rPr>
          <w:rFonts w:ascii="Times New Roman" w:hAnsi="Times New Roman"/>
          <w:sz w:val="24"/>
        </w:rPr>
      </w:pPr>
      <w:r>
        <w:rPr>
          <w:rFonts w:ascii="Times New Roman" w:hAnsi="Times New Roman"/>
          <w:sz w:val="24"/>
        </w:rPr>
        <w:t>Узок йиллар давомида собик СССРда пул ва пул муомаласи соҳасидаги тадкикотлар К-Маркснинг таълимоти асосида олиб борилди. Пулнинг келиб чикишни тада,икот килишда, албатта КМаркс нинг хизмати катта. У.А. Смет, Д. Рикардоларнинг тадкикотларига асосланган ҳолда пулнинг моҳиятини ан;1крок ифодалаб берди. Пулнинг узи ҳам товар эканлигини, пулнинг келиб чи^иши боскичларини изоҳлаб бера олди. У олтин ва кумуш казиб олиш ва ишлатиш учун маълум меҳнат сарфланади, шу меҳнат олтин ва кумушда гавдаланган ҳолда, бошка товарларнинг кийматини улчашнинг асоси булиб хизмат килади деб курсатган. Ҳозирги вактда юкоридаги ухшаган реал пуллар уркига уз кийматига</w:t>
      </w:r>
      <w:r>
        <w:rPr>
          <w:rFonts w:ascii="Times New Roman" w:hAnsi="Times New Roman"/>
          <w:b/>
          <w:sz w:val="24"/>
        </w:rPr>
        <w:t xml:space="preserve"> эга</w:t>
      </w:r>
      <w:r>
        <w:rPr>
          <w:rFonts w:ascii="Times New Roman" w:hAnsi="Times New Roman"/>
          <w:sz w:val="24"/>
        </w:rPr>
        <w:t xml:space="preserve"> булмаган когоз ва кредит пуллар муомалада ишлатилмокда. Шунинг учун, </w:t>
      </w:r>
      <w:r>
        <w:rPr>
          <w:rFonts w:ascii="Times New Roman" w:hAnsi="Times New Roman"/>
          <w:i/>
          <w:sz w:val="24"/>
        </w:rPr>
        <w:t>К.ОТОЗ</w:t>
      </w:r>
      <w:r>
        <w:rPr>
          <w:rFonts w:ascii="Times New Roman" w:hAnsi="Times New Roman"/>
          <w:b/>
          <w:sz w:val="24"/>
        </w:rPr>
        <w:t xml:space="preserve"> ва</w:t>
      </w:r>
      <w:r>
        <w:rPr>
          <w:rFonts w:ascii="Times New Roman" w:hAnsi="Times New Roman"/>
          <w:sz w:val="24"/>
        </w:rPr>
        <w:t xml:space="preserve"> кредит пуллар, пул келиб чикиши тугрисидаги рационалистик концепциянинг тугридан тутри исботи була олмайди. Когоз пуллар юзага келгунча жамият бир неча ривонсланиш боскичларини босиб утган.</w:t>
      </w:r>
    </w:p>
    <w:p w:rsidR="0022120F" w:rsidRDefault="0022120F" w:rsidP="0022120F">
      <w:pPr>
        <w:spacing w:line="240" w:lineRule="auto"/>
        <w:ind w:firstLine="680"/>
        <w:rPr>
          <w:rFonts w:ascii="Times New Roman" w:hAnsi="Times New Roman"/>
          <w:sz w:val="24"/>
        </w:rPr>
      </w:pPr>
      <w:r>
        <w:rPr>
          <w:rFonts w:ascii="Times New Roman" w:hAnsi="Times New Roman"/>
          <w:sz w:val="24"/>
        </w:rPr>
        <w:t>Пулнинг келиб чикиш тарихи пулнинг эволюцион назарияси билан купрок богли^. Товар муомаласининг эволюцион ривожланиш жараёнида умумий эквивалент шаклини ҳар хил товарлар уйнаган. Ҳар бир жамоа уз товарини эквивлент сифатида уртага куйган. Лекин жамият тарракиёти шу товарлар ичидан икки гуруҳ товарларнинг ажралиб чикишига олиб келди. Булар: биринчи эҳтиёж учун зарур булган товарлар ва зебу-зийнат товарларидир.</w:t>
      </w:r>
    </w:p>
    <w:p w:rsidR="0022120F" w:rsidRDefault="0022120F" w:rsidP="0022120F">
      <w:pPr>
        <w:pStyle w:val="FR2"/>
        <w:spacing w:line="240" w:lineRule="auto"/>
        <w:ind w:left="40"/>
        <w:rPr>
          <w:rFonts w:ascii="Times New Roman" w:hAnsi="Times New Roman"/>
          <w:sz w:val="24"/>
        </w:rPr>
      </w:pPr>
      <w:r>
        <w:rPr>
          <w:rFonts w:ascii="Times New Roman" w:hAnsi="Times New Roman"/>
          <w:sz w:val="24"/>
        </w:rPr>
        <w:t>Ишлаб чикаришнинг ривожланиши натижасида деҳкончилик ва 1чорвачиликдаги мехнат таксймоти, товар турларининг купаниши алмашинув жараёниниг яна ривожланишини такозо килди. Алмашув жараёнида товар ргалари узаро мулокатда булиб, товарнинг эгаси уз махсулотини (мулкини) баҳолаган. Шу баҳолаш жараёни бирор</w:t>
      </w:r>
      <w:r>
        <w:rPr>
          <w:rFonts w:ascii="Times New Roman" w:hAnsi="Times New Roman"/>
          <w:noProof/>
          <w:sz w:val="24"/>
        </w:rPr>
        <w:t xml:space="preserve"> улчов</w:t>
      </w:r>
      <w:r>
        <w:rPr>
          <w:rFonts w:ascii="Times New Roman" w:hAnsi="Times New Roman"/>
          <w:sz w:val="24"/>
        </w:rPr>
        <w:t xml:space="preserve"> бирлиги булишини такозо килган.</w:t>
      </w:r>
    </w:p>
    <w:p w:rsidR="0022120F" w:rsidRDefault="0022120F" w:rsidP="0022120F">
      <w:pPr>
        <w:pStyle w:val="FR2"/>
        <w:spacing w:line="240" w:lineRule="auto"/>
        <w:ind w:left="40"/>
        <w:rPr>
          <w:rFonts w:ascii="Times New Roman" w:hAnsi="Times New Roman"/>
          <w:sz w:val="24"/>
        </w:rPr>
      </w:pPr>
      <w:r>
        <w:rPr>
          <w:rFonts w:ascii="Times New Roman" w:hAnsi="Times New Roman"/>
          <w:sz w:val="24"/>
        </w:rPr>
        <w:t>К-Марк пулни пул</w:t>
      </w:r>
      <w:r>
        <w:rPr>
          <w:rFonts w:ascii="Times New Roman" w:hAnsi="Times New Roman"/>
          <w:noProof/>
          <w:sz w:val="24"/>
        </w:rPr>
        <w:t xml:space="preserve"> -</w:t>
      </w:r>
      <w:r>
        <w:rPr>
          <w:rFonts w:ascii="Times New Roman" w:hAnsi="Times New Roman"/>
          <w:sz w:val="24"/>
        </w:rPr>
        <w:t xml:space="preserve"> бу товарларнинг товари деб ифодаланган ва унинг куйидаги хусусиятларини изоҳлаб берган. Биринчидан, пулнинг истеъмол кийматида бошка товарларнинг киймати уз ифодасини топади. Иккинчидан, пулда ифодаланадиган аник меҳнатнинг асосини абстракт меҳнат ташкил килади. Учинчидан, пулда ифодаланувчи хусусий меҳнат ижтимоий меҳнат сифатида намоён булади.</w:t>
      </w:r>
    </w:p>
    <w:p w:rsidR="0022120F" w:rsidRDefault="0022120F" w:rsidP="0022120F">
      <w:pPr>
        <w:pStyle w:val="FR2"/>
        <w:spacing w:line="240" w:lineRule="auto"/>
        <w:ind w:left="40"/>
        <w:rPr>
          <w:rFonts w:ascii="Times New Roman" w:hAnsi="Times New Roman"/>
          <w:sz w:val="24"/>
        </w:rPr>
      </w:pPr>
      <w:r>
        <w:rPr>
          <w:rFonts w:ascii="Times New Roman" w:hAnsi="Times New Roman"/>
          <w:sz w:val="24"/>
        </w:rPr>
        <w:t>Шунга асосланган ҳолда пул ҳам товар, лекин бошка товарлардан фарк килувчи хусусиятларга эга булган, махсус товардир деган хулосага келишмумкин. Унинг махсус товар сифатида хусусияти шундаки, у барча товарларнинг кийматини узига ифода килувчи, умумий эквивалент ҳисобланади,</w:t>
      </w:r>
    </w:p>
    <w:p w:rsidR="0022120F" w:rsidRDefault="0022120F" w:rsidP="0022120F">
      <w:pPr>
        <w:pStyle w:val="FR2"/>
        <w:spacing w:line="240" w:lineRule="auto"/>
        <w:ind w:left="40"/>
        <w:rPr>
          <w:rFonts w:ascii="Times New Roman" w:hAnsi="Times New Roman"/>
          <w:sz w:val="24"/>
        </w:rPr>
      </w:pPr>
      <w:r>
        <w:rPr>
          <w:rFonts w:ascii="Times New Roman" w:hAnsi="Times New Roman"/>
          <w:sz w:val="24"/>
        </w:rPr>
        <w:t>Умумий эквивалент ролини узок йиллар давомида олтин бажариб келган булсада, товар хужалигининг ва пул муомаласининг ривожланиши когоз пуллар, бошка кредит воситалари, юзага келишига, кредит ва пул маблагларининг банкда бир счётдан иккинчи счётга утказилиши каби жараёнлар булишига олиб келган. Пул кандай шаклда булишидан катъий назар ^ у пул булиб колади. Юкоридаларга асосланган ҳолда пулнинг моҳиятини куйидагича таърифлашимиз мумкин. Пул</w:t>
      </w:r>
      <w:r>
        <w:rPr>
          <w:rFonts w:ascii="Times New Roman" w:hAnsi="Times New Roman"/>
          <w:noProof/>
          <w:sz w:val="24"/>
        </w:rPr>
        <w:t xml:space="preserve"> -</w:t>
      </w:r>
      <w:r>
        <w:rPr>
          <w:rFonts w:ascii="Times New Roman" w:hAnsi="Times New Roman"/>
          <w:sz w:val="24"/>
        </w:rPr>
        <w:t xml:space="preserve"> бу махсус товар, умумий эквивалент булиб, абстракт меҳнат харажатларини узида акс эттиради ва товар хужалигидаги ижтимоий ишлаб чикариш муносабатларини ифодалайди.</w:t>
      </w:r>
    </w:p>
    <w:p w:rsidR="0022120F" w:rsidRDefault="0022120F" w:rsidP="0022120F">
      <w:pPr>
        <w:pStyle w:val="FR2"/>
        <w:spacing w:line="240" w:lineRule="auto"/>
        <w:ind w:left="40"/>
        <w:rPr>
          <w:rFonts w:ascii="Times New Roman" w:hAnsi="Times New Roman"/>
          <w:sz w:val="24"/>
        </w:rPr>
      </w:pPr>
      <w:r>
        <w:rPr>
          <w:rFonts w:ascii="Times New Roman" w:hAnsi="Times New Roman"/>
          <w:sz w:val="24"/>
        </w:rPr>
        <w:t>Бу таъриф пулнинг барча хусусиятларини узида тулик ифодалайди деб айтишимиз мумкин. Булар, биринчидан; пулнинг бошка товарлардан ажралиб турувчи махсус товарлиги; иккинчидан</w:t>
      </w:r>
      <w:r>
        <w:rPr>
          <w:rFonts w:ascii="Times New Roman" w:hAnsi="Times New Roman"/>
          <w:noProof/>
          <w:sz w:val="24"/>
        </w:rPr>
        <w:t xml:space="preserve"> -</w:t>
      </w:r>
      <w:r>
        <w:rPr>
          <w:rFonts w:ascii="Times New Roman" w:hAnsi="Times New Roman"/>
          <w:sz w:val="24"/>
        </w:rPr>
        <w:t xml:space="preserve"> пул бу умумий эквивалент</w:t>
      </w:r>
      <w:r>
        <w:rPr>
          <w:rFonts w:ascii="Times New Roman" w:hAnsi="Times New Roman"/>
          <w:noProof/>
          <w:sz w:val="24"/>
        </w:rPr>
        <w:t xml:space="preserve"> -</w:t>
      </w:r>
      <w:r>
        <w:rPr>
          <w:rFonts w:ascii="Times New Roman" w:hAnsi="Times New Roman"/>
          <w:sz w:val="24"/>
        </w:rPr>
        <w:t xml:space="preserve"> ягона товар булиб, колган </w:t>
      </w:r>
      <w:r>
        <w:rPr>
          <w:rFonts w:ascii="Times New Roman" w:hAnsi="Times New Roman"/>
          <w:sz w:val="24"/>
        </w:rPr>
        <w:lastRenderedPageBreak/>
        <w:t>товарларнинг кийматини узида ифода килиши, (бошка хохлаган бир товар бу хусусиятга эга була олмайди); учинчидан, пулнинг эквивалент сифатида товарни яратишга кетган меҳнат ва бошка харажатларини узида ифода килиши; туртинчидан, пулнинг хар бир иктасодий тизимда, товар ишлаб  чикаришда   кишилар  уртасида  юзага  келадиган  иктисодий муносабатларини ифода килиши ва бошкалардир.</w:t>
      </w:r>
    </w:p>
    <w:p w:rsidR="0022120F" w:rsidRDefault="0022120F" w:rsidP="0022120F">
      <w:pPr>
        <w:pStyle w:val="FR2"/>
        <w:spacing w:line="240" w:lineRule="auto"/>
        <w:ind w:left="40"/>
        <w:rPr>
          <w:rFonts w:ascii="Times New Roman" w:hAnsi="Times New Roman"/>
          <w:sz w:val="24"/>
        </w:rPr>
      </w:pPr>
      <w:r>
        <w:rPr>
          <w:rFonts w:ascii="Times New Roman" w:hAnsi="Times New Roman"/>
          <w:sz w:val="24"/>
        </w:rPr>
        <w:t>Пул туррисидаги эволюцион назария унинг улчов бирлиги ва муомала воситаси эканлигини очиб беради.(</w:t>
      </w:r>
      <w:r>
        <w:rPr>
          <w:rFonts w:ascii="Times New Roman" w:hAnsi="Times New Roman"/>
          <w:noProof/>
          <w:sz w:val="24"/>
          <w:vertAlign w:val="superscript"/>
        </w:rPr>
        <w:t>1</w:t>
      </w:r>
      <w:r>
        <w:rPr>
          <w:rFonts w:ascii="Times New Roman" w:hAnsi="Times New Roman"/>
          <w:sz w:val="24"/>
        </w:rPr>
        <w:t xml:space="preserve"> Самуэльсон П. Экономика</w:t>
      </w:r>
      <w:r>
        <w:rPr>
          <w:rFonts w:ascii="Times New Roman" w:hAnsi="Times New Roman"/>
          <w:noProof/>
          <w:sz w:val="24"/>
        </w:rPr>
        <w:t xml:space="preserve"> ,</w:t>
      </w:r>
      <w:r>
        <w:rPr>
          <w:rFonts w:ascii="Times New Roman" w:hAnsi="Times New Roman"/>
          <w:sz w:val="24"/>
        </w:rPr>
        <w:t xml:space="preserve"> М.:1964,</w:t>
      </w:r>
      <w:r>
        <w:rPr>
          <w:rFonts w:ascii="Times New Roman" w:hAnsi="Times New Roman"/>
          <w:noProof/>
          <w:sz w:val="24"/>
        </w:rPr>
        <w:t xml:space="preserve"> - 64</w:t>
      </w:r>
      <w:r>
        <w:rPr>
          <w:rFonts w:ascii="Times New Roman" w:hAnsi="Times New Roman"/>
          <w:sz w:val="24"/>
        </w:rPr>
        <w:t xml:space="preserve"> б.)</w:t>
      </w:r>
    </w:p>
    <w:p w:rsidR="0022120F" w:rsidRDefault="0022120F" w:rsidP="0022120F">
      <w:pPr>
        <w:pStyle w:val="FR2"/>
        <w:spacing w:line="240" w:lineRule="auto"/>
        <w:ind w:firstLine="0"/>
        <w:rPr>
          <w:rFonts w:ascii="Times New Roman" w:hAnsi="Times New Roman"/>
          <w:sz w:val="24"/>
        </w:rPr>
      </w:pPr>
      <w:r>
        <w:rPr>
          <w:rFonts w:ascii="Times New Roman" w:hAnsi="Times New Roman"/>
          <w:sz w:val="24"/>
        </w:rPr>
        <w:t>Чет эл иктисодчилари пулнинг иктисодий категория сифатида моҳияти ва игига кам эътибор беришган. Шунинг учун чет эл иктисодчилари уни четлаб утишган.</w:t>
      </w:r>
      <w:r>
        <w:rPr>
          <w:rFonts w:ascii="Times New Roman" w:hAnsi="Times New Roman"/>
          <w:noProof/>
          <w:sz w:val="24"/>
        </w:rPr>
        <w:t xml:space="preserve"> 50 -</w:t>
      </w:r>
      <w:r>
        <w:rPr>
          <w:rFonts w:ascii="Times New Roman" w:hAnsi="Times New Roman"/>
          <w:sz w:val="24"/>
        </w:rPr>
        <w:t xml:space="preserve"> йиллардаги дарсликларнинг авторлари пулнинг Дидан кура унинг иктисодга, ишлаб чикариш ва бандалик, моддийяар ва улардан фойдаланишга таъсирини урганиш муҳимрокдар деб |лашган ва куп чет эл олимлари шу йуналишда иш олиб боришган.•и вактда пул тугрисида бизда мавжуд чет эл адабиётларида курилган |лар бу фикримизнинг исботи булиши мумкин. Ҳакикатда ҳам бозор ҳига </w:t>
      </w:r>
      <w:r>
        <w:rPr>
          <w:rFonts w:ascii="Times New Roman" w:hAnsi="Times New Roman"/>
          <w:i/>
          <w:sz w:val="24"/>
        </w:rPr>
        <w:t>^тиш</w:t>
      </w:r>
      <w:r>
        <w:rPr>
          <w:rFonts w:ascii="Times New Roman" w:hAnsi="Times New Roman"/>
          <w:sz w:val="24"/>
        </w:rPr>
        <w:t xml:space="preserve"> шароитида пулнинг зарурлиги, моҳиятини тадкикот килишдан |пулнинг иктисодга, ишлаб чикаришга, бандаликка таъсирини тадкикот </w:t>
      </w:r>
      <w:r>
        <w:rPr>
          <w:rFonts w:ascii="Times New Roman" w:hAnsi="Times New Roman"/>
          <w:noProof/>
          <w:sz w:val="24"/>
        </w:rPr>
        <w:t>[</w:t>
      </w:r>
      <w:r>
        <w:rPr>
          <w:rFonts w:ascii="Times New Roman" w:hAnsi="Times New Roman"/>
          <w:sz w:val="24"/>
        </w:rPr>
        <w:t xml:space="preserve"> жамиятимиз учун аҳамиятлирок деб уйлаймиз.</w:t>
      </w:r>
    </w:p>
    <w:p w:rsidR="0022120F" w:rsidRDefault="0022120F" w:rsidP="0022120F">
      <w:pPr>
        <w:pStyle w:val="FR2"/>
        <w:spacing w:line="240" w:lineRule="auto"/>
        <w:ind w:firstLine="567"/>
        <w:rPr>
          <w:rFonts w:ascii="Times New Roman" w:hAnsi="Times New Roman"/>
          <w:sz w:val="24"/>
        </w:rPr>
      </w:pPr>
      <w:r>
        <w:rPr>
          <w:rFonts w:ascii="Times New Roman" w:hAnsi="Times New Roman"/>
          <w:sz w:val="24"/>
        </w:rPr>
        <w:t xml:space="preserve">Хар бир иктисодий категорияларнинг амал килиши, иктисодий муносабатларнинг маъсули сифатида намоён булиши, унинг зиммасига маълум максадларни юклайди. Пул иктисодий муносабатларни узида акс эттира туриб,умумий функцияларни бажаради.Пулнинг моҳияти унинг бажарадиган функцияларида янада якколрок </w:t>
      </w:r>
      <w:r>
        <w:rPr>
          <w:rFonts w:ascii="Times New Roman" w:hAnsi="Times New Roman"/>
          <w:sz w:val="24"/>
          <w:lang w:val="en-US"/>
        </w:rPr>
        <w:t>jeH</w:t>
      </w:r>
      <w:r>
        <w:rPr>
          <w:rFonts w:ascii="Times New Roman" w:hAnsi="Times New Roman"/>
          <w:sz w:val="24"/>
        </w:rPr>
        <w:t xml:space="preserve"> булади.Пулнинг функцияеи тугрисидаги савол бир вактнинг узида ҳам кипин ва:жуда осон саволдек туюлади.Бу саволнинг соддалиги шундаки, пулнинг функциялари реал ҳаётга якин.Иктисодий амалиётдаги мавжуд жараёнларни узида ифодалайди.Кийинлиги  шундаки,  пулнинг  функциялари,  уларнинг мохияти ^содчилар томонидан ҳар хил талкин килинади. Иктисодий адабиётларда юинг турли хил функцияларини учратиш мумкин.</w:t>
      </w:r>
    </w:p>
    <w:p w:rsidR="0022120F" w:rsidRDefault="0022120F" w:rsidP="0022120F">
      <w:pPr>
        <w:pStyle w:val="FR2"/>
        <w:spacing w:line="240" w:lineRule="auto"/>
        <w:ind w:firstLine="567"/>
        <w:rPr>
          <w:rFonts w:ascii="Times New Roman" w:hAnsi="Times New Roman"/>
          <w:sz w:val="24"/>
        </w:rPr>
      </w:pPr>
      <w:r>
        <w:rPr>
          <w:rFonts w:ascii="Times New Roman" w:hAnsi="Times New Roman"/>
          <w:sz w:val="24"/>
        </w:rPr>
        <w:t>Биз пулни иктисодий категория деб караб, иктисодий жиҳатдан ожланган мамлакатларда кенг таркалган функцияларини таҳлил килиб, пул сии турт функцияни бажаради деган фикрни таъкидламокчимиз. Булар:</w:t>
      </w:r>
    </w:p>
    <w:p w:rsidR="0022120F" w:rsidRDefault="0022120F" w:rsidP="0022120F">
      <w:pPr>
        <w:spacing w:before="60" w:line="240" w:lineRule="auto"/>
        <w:ind w:left="520" w:firstLine="0"/>
        <w:jc w:val="left"/>
        <w:rPr>
          <w:rFonts w:ascii="Times New Roman" w:hAnsi="Times New Roman"/>
          <w:sz w:val="24"/>
        </w:rPr>
      </w:pPr>
      <w:r>
        <w:rPr>
          <w:rFonts w:ascii="Times New Roman" w:hAnsi="Times New Roman"/>
          <w:b/>
          <w:noProof/>
          <w:sz w:val="24"/>
        </w:rPr>
        <w:t>К</w:t>
      </w:r>
      <w:r>
        <w:rPr>
          <w:rFonts w:ascii="Times New Roman" w:hAnsi="Times New Roman"/>
          <w:noProof/>
          <w:sz w:val="24"/>
        </w:rPr>
        <w:t>ий</w:t>
      </w:r>
      <w:r>
        <w:rPr>
          <w:rFonts w:ascii="Times New Roman" w:hAnsi="Times New Roman"/>
          <w:sz w:val="24"/>
        </w:rPr>
        <w:t>мат улчови,</w:t>
      </w:r>
    </w:p>
    <w:p w:rsidR="0022120F" w:rsidRDefault="0022120F" w:rsidP="0022120F">
      <w:pPr>
        <w:spacing w:before="60" w:line="240" w:lineRule="auto"/>
        <w:ind w:left="520" w:firstLine="0"/>
        <w:jc w:val="left"/>
        <w:rPr>
          <w:rFonts w:ascii="Times New Roman" w:hAnsi="Times New Roman"/>
          <w:sz w:val="24"/>
        </w:rPr>
      </w:pPr>
      <w:r>
        <w:rPr>
          <w:rFonts w:ascii="Times New Roman" w:hAnsi="Times New Roman"/>
          <w:sz w:val="24"/>
        </w:rPr>
        <w:t xml:space="preserve"> муомала воситаси,</w:t>
      </w:r>
    </w:p>
    <w:p w:rsidR="0022120F" w:rsidRDefault="0022120F" w:rsidP="0022120F">
      <w:pPr>
        <w:spacing w:before="60" w:line="240" w:lineRule="auto"/>
        <w:ind w:left="520" w:firstLine="0"/>
        <w:jc w:val="left"/>
        <w:rPr>
          <w:rFonts w:ascii="Times New Roman" w:hAnsi="Times New Roman"/>
          <w:sz w:val="24"/>
        </w:rPr>
      </w:pPr>
      <w:r>
        <w:rPr>
          <w:rFonts w:ascii="Times New Roman" w:hAnsi="Times New Roman"/>
          <w:sz w:val="24"/>
        </w:rPr>
        <w:t xml:space="preserve"> тулов воситаси</w:t>
      </w:r>
    </w:p>
    <w:p w:rsidR="0022120F" w:rsidRDefault="0022120F" w:rsidP="0022120F">
      <w:pPr>
        <w:spacing w:before="60" w:line="240" w:lineRule="auto"/>
        <w:ind w:left="520" w:firstLine="0"/>
        <w:jc w:val="left"/>
        <w:rPr>
          <w:rFonts w:ascii="Times New Roman" w:hAnsi="Times New Roman"/>
          <w:sz w:val="24"/>
        </w:rPr>
      </w:pPr>
      <w:r>
        <w:rPr>
          <w:rFonts w:ascii="Times New Roman" w:hAnsi="Times New Roman"/>
          <w:sz w:val="24"/>
        </w:rPr>
        <w:t xml:space="preserve">  жамгарма воситаси функциялари</w:t>
      </w:r>
    </w:p>
    <w:p w:rsidR="0022120F" w:rsidRDefault="0022120F" w:rsidP="0022120F">
      <w:pPr>
        <w:spacing w:before="60" w:line="240" w:lineRule="auto"/>
        <w:ind w:left="520" w:firstLine="0"/>
        <w:jc w:val="left"/>
        <w:rPr>
          <w:rFonts w:ascii="Times New Roman" w:hAnsi="Times New Roman"/>
          <w:sz w:val="24"/>
        </w:rPr>
      </w:pPr>
    </w:p>
    <w:p w:rsidR="0022120F" w:rsidRDefault="0022120F" w:rsidP="0022120F">
      <w:pPr>
        <w:spacing w:before="60" w:line="240" w:lineRule="auto"/>
        <w:ind w:firstLine="567"/>
        <w:rPr>
          <w:rFonts w:ascii="Times New Roman" w:hAnsi="Times New Roman"/>
          <w:sz w:val="24"/>
        </w:rPr>
      </w:pPr>
      <w:r>
        <w:rPr>
          <w:rFonts w:ascii="Times New Roman" w:hAnsi="Times New Roman"/>
          <w:b/>
          <w:sz w:val="24"/>
        </w:rPr>
        <w:t>Пул кийматат улчови сифатида.</w:t>
      </w:r>
      <w:r>
        <w:rPr>
          <w:rFonts w:ascii="Times New Roman" w:hAnsi="Times New Roman"/>
          <w:sz w:val="24"/>
        </w:rPr>
        <w:t xml:space="preserve"> Пулнинг биринчи функцияси унинг киймат улчовилигидир, яъни пул барча товарларнинг кийматини улчайди, уларнинг баҳосини аниклашда воситачи булиб ҳизмат килади.</w:t>
      </w:r>
      <w:r>
        <w:rPr>
          <w:rFonts w:ascii="Times New Roman" w:hAnsi="Times New Roman"/>
          <w:noProof/>
          <w:sz w:val="24"/>
        </w:rPr>
        <w:t xml:space="preserve"> К</w:t>
      </w:r>
      <w:r>
        <w:rPr>
          <w:rFonts w:ascii="Times New Roman" w:hAnsi="Times New Roman"/>
          <w:sz w:val="24"/>
        </w:rPr>
        <w:t>иймат улчови функциясида пул, товар ишлаб чикаришга сарфланган ижтимоий меҳнатни ифодалайди ва шу мехнат асосида товарнинг кийматини белгилайди. Пулнинг бу фуикциясида накд пуллар эмас уйловдаги пуллар иштирок килади. Масалан, биз савдо дуконига кириб, бирон товарни баҳосини куриб, баҳо шу товарга арзийдиган баҳоми, ёки товарга баҳо юкори ёки паст куйилганми</w:t>
      </w:r>
      <w:r>
        <w:rPr>
          <w:rFonts w:ascii="Times New Roman" w:hAnsi="Times New Roman"/>
          <w:noProof/>
          <w:sz w:val="24"/>
        </w:rPr>
        <w:t xml:space="preserve"> -</w:t>
      </w:r>
      <w:r>
        <w:rPr>
          <w:rFonts w:ascii="Times New Roman" w:hAnsi="Times New Roman"/>
          <w:sz w:val="24"/>
        </w:rPr>
        <w:t xml:space="preserve"> шу тутрисида узимизнинг хулосамизга эга булишимиз мумкин. Мана шу бизнинг хулосамиз асосида пулнинг киймат улчови функцияси ётади.Пулнинг киймат улчови функциясида бир товарнинг киймати иккинчи бир товар киймати оркали ифода килинади. Агар тарихан олиб карайдиган булсак, бу вазифани уз кийматига эга булган товар-олтин ёки олтинни </w:t>
      </w:r>
      <w:r>
        <w:rPr>
          <w:rFonts w:ascii="Times New Roman" w:hAnsi="Times New Roman"/>
          <w:sz w:val="24"/>
        </w:rPr>
        <w:lastRenderedPageBreak/>
        <w:t>узида ифодалайдиган пул бирликлари бажариб калган.Пулнинг киймат улчови функцияси киймат конунига асосланиб аникланади.Пулнинг киймат улчови функцияси баҳолар масштабини урнатишни талаб килади.Баҳолар масштаби ҳукукий харгетерга эга булиб, у давлат томониданурнатилади ва товар кийматига асосланган ҳолда унинг баҳосини ифодалайди. Баҳолар масштаби оркали, фикран намойиш килинган товар баҳоси давлат баҳоси ёки бозор баҳосига айланади ва миллий пул бирлигида ифодаланади.</w:t>
      </w:r>
    </w:p>
    <w:p w:rsidR="0022120F" w:rsidRPr="0022120F" w:rsidRDefault="0022120F" w:rsidP="0022120F">
      <w:pPr>
        <w:spacing w:line="240" w:lineRule="auto"/>
        <w:rPr>
          <w:rFonts w:ascii="Times New Roman" w:hAnsi="Times New Roman"/>
          <w:sz w:val="24"/>
          <w:lang w:val="uz-Cyrl-UZ"/>
        </w:rPr>
      </w:pPr>
      <w:r>
        <w:rPr>
          <w:rFonts w:ascii="Times New Roman" w:hAnsi="Times New Roman"/>
          <w:noProof/>
          <w:sz w:val="24"/>
        </w:rPr>
        <w:t>80 -</w:t>
      </w:r>
      <w:r>
        <w:rPr>
          <w:rFonts w:ascii="Times New Roman" w:hAnsi="Times New Roman"/>
          <w:sz w:val="24"/>
        </w:rPr>
        <w:t xml:space="preserve"> йиллар охиригача баҳолар масштаби деб, давлат томонидан тасдикланга'"н, товар кийматини улчаш ва баҳолар белгилаш учун киритилган, маълум олтин микдорини узига ифодалаган пул бирлигига айтилган. 1^арийб</w:t>
      </w:r>
      <w:r>
        <w:rPr>
          <w:rFonts w:ascii="Times New Roman" w:hAnsi="Times New Roman"/>
          <w:noProof/>
          <w:sz w:val="24"/>
        </w:rPr>
        <w:t xml:space="preserve"> 30 </w:t>
      </w:r>
      <w:r>
        <w:rPr>
          <w:rFonts w:ascii="Times New Roman" w:hAnsi="Times New Roman"/>
          <w:sz w:val="24"/>
        </w:rPr>
        <w:t>йил давомида</w:t>
      </w:r>
      <w:r>
        <w:rPr>
          <w:rFonts w:ascii="Times New Roman" w:hAnsi="Times New Roman"/>
          <w:noProof/>
          <w:sz w:val="24"/>
        </w:rPr>
        <w:t xml:space="preserve"> 1961</w:t>
      </w:r>
      <w:r>
        <w:rPr>
          <w:rFonts w:ascii="Times New Roman" w:hAnsi="Times New Roman"/>
          <w:sz w:val="24"/>
        </w:rPr>
        <w:t xml:space="preserve"> йилдан бошлаб Собик СССРда баҳолар масштаби килиб</w:t>
      </w:r>
      <w:r>
        <w:rPr>
          <w:rFonts w:ascii="Times New Roman" w:hAnsi="Times New Roman"/>
          <w:noProof/>
          <w:sz w:val="24"/>
        </w:rPr>
        <w:t xml:space="preserve"> I </w:t>
      </w:r>
      <w:r>
        <w:rPr>
          <w:rFonts w:ascii="Times New Roman" w:hAnsi="Times New Roman"/>
          <w:sz w:val="24"/>
        </w:rPr>
        <w:t>рубль кабул килинган ва у</w:t>
      </w:r>
      <w:r>
        <w:rPr>
          <w:rFonts w:ascii="Times New Roman" w:hAnsi="Times New Roman"/>
          <w:noProof/>
          <w:sz w:val="24"/>
        </w:rPr>
        <w:t xml:space="preserve"> </w:t>
      </w:r>
      <w:smartTag w:uri="urn:schemas-microsoft-com:office:smarttags" w:element="metricconverter">
        <w:smartTagPr>
          <w:attr w:name="ProductID" w:val="0,987412 грамм"/>
        </w:smartTagPr>
        <w:r>
          <w:rPr>
            <w:rFonts w:ascii="Times New Roman" w:hAnsi="Times New Roman"/>
            <w:noProof/>
            <w:sz w:val="24"/>
          </w:rPr>
          <w:t>0,987412</w:t>
        </w:r>
        <w:r>
          <w:rPr>
            <w:rFonts w:ascii="Times New Roman" w:hAnsi="Times New Roman"/>
            <w:sz w:val="24"/>
          </w:rPr>
          <w:t xml:space="preserve"> грамм</w:t>
        </w:r>
      </w:smartTag>
      <w:r>
        <w:rPr>
          <w:rFonts w:ascii="Times New Roman" w:hAnsi="Times New Roman"/>
          <w:sz w:val="24"/>
        </w:rPr>
        <w:t xml:space="preserve"> олтинга тенглаштирилган эди.</w:t>
      </w:r>
      <w:r>
        <w:rPr>
          <w:rFonts w:ascii="Times New Roman" w:hAnsi="Times New Roman"/>
          <w:noProof/>
          <w:sz w:val="24"/>
        </w:rPr>
        <w:t xml:space="preserve"> 80 </w:t>
      </w:r>
      <w:r>
        <w:rPr>
          <w:rFonts w:ascii="Times New Roman" w:hAnsi="Times New Roman"/>
          <w:sz w:val="24"/>
        </w:rPr>
        <w:t>йилларнинг охирига келиб иттифокда пул бирлигини олтинга тенглаш гояси уз кучини йукотди. Ваҳоланки, бошка купгина мамлакатлар амалиёти бу тенглаштириш</w:t>
      </w:r>
      <w:r>
        <w:rPr>
          <w:rFonts w:ascii="Times New Roman" w:hAnsi="Times New Roman"/>
          <w:noProof/>
          <w:sz w:val="24"/>
        </w:rPr>
        <w:t xml:space="preserve"> 70 -</w:t>
      </w:r>
      <w:r>
        <w:rPr>
          <w:rFonts w:ascii="Times New Roman" w:hAnsi="Times New Roman"/>
          <w:sz w:val="24"/>
        </w:rPr>
        <w:t xml:space="preserve"> йиллардан бошлаб эътиборга олинмади. Ривожланган иктисодга эга булган мамлакатларда валютани олтинга тенглаштириш ҳал килувчи дастаг эмаслигини уларнинг иктисодий ва социал таракиёти исботлаб берди.</w:t>
      </w:r>
      <w:r>
        <w:rPr>
          <w:rFonts w:ascii="Times New Roman" w:hAnsi="Times New Roman"/>
          <w:sz w:val="24"/>
          <w:lang w:val="uz-Cyrl-UZ"/>
        </w:rPr>
        <w:t xml:space="preserve"> </w:t>
      </w:r>
      <w:r>
        <w:rPr>
          <w:rFonts w:ascii="Times New Roman" w:hAnsi="Times New Roman"/>
          <w:noProof/>
          <w:sz w:val="24"/>
          <w:lang w:val="uz-Cyrl-UZ"/>
        </w:rPr>
        <w:t>60 -</w:t>
      </w:r>
      <w:r>
        <w:rPr>
          <w:rFonts w:ascii="Times New Roman" w:hAnsi="Times New Roman"/>
          <w:sz w:val="24"/>
          <w:lang w:val="uz-Cyrl-UZ"/>
        </w:rPr>
        <w:t xml:space="preserve"> йилларда янги пул тизими вужудга келганда, пул ислоҳати утказилганда, девольвация ёки револьвацияда давлат конуний равишда баҳолар масштабини, пул бирлигининг олтин микдорини баҳоларни белгилаш учун урнатиб берган. </w:t>
      </w:r>
      <w:r w:rsidRPr="0022120F">
        <w:rPr>
          <w:rFonts w:ascii="Times New Roman" w:hAnsi="Times New Roman"/>
          <w:sz w:val="24"/>
          <w:lang w:val="uz-Cyrl-UZ"/>
        </w:rPr>
        <w:t>Пул бирлиги маълум микдор олтинга тенглаштирилган булсада,</w:t>
      </w:r>
    </w:p>
    <w:p w:rsidR="0022120F" w:rsidRPr="0022120F" w:rsidRDefault="0022120F" w:rsidP="0022120F">
      <w:pPr>
        <w:spacing w:line="240" w:lineRule="auto"/>
        <w:ind w:firstLine="0"/>
        <w:rPr>
          <w:rFonts w:ascii="Times New Roman" w:hAnsi="Times New Roman"/>
          <w:sz w:val="24"/>
          <w:lang w:val="uz-Cyrl-UZ"/>
        </w:rPr>
      </w:pPr>
      <w:r w:rsidRPr="0022120F">
        <w:rPr>
          <w:rFonts w:ascii="Times New Roman" w:hAnsi="Times New Roman"/>
          <w:sz w:val="24"/>
          <w:lang w:val="uz-Cyrl-UZ"/>
        </w:rPr>
        <w:t>муомалага чикарилган пул бирликлари ҳеч качон олтинга алмаштирилганэмас. Шуни таъкидлаш керакки, ҳозирги вактда жаҳондаги бирор мамлакат уз пулини олтинга алмаштирмайди. Баъзи мамлакатлар пул бирлигини олтинга тенглаштирсада, пул бирлигига тугри келиши мумкин деб белгиланган олтин микдорини муомаладаги пул бирлигига алмаштириб бермайди. Шунинг учун бу тенглаштириш узининг иктисодий моҳияти ва кучини йукотганлиги аник. Чунки олтин оддий товарга айлавди ва унинг киймата ҳам пулда ифоланадиган булди. Пулнинг функциялари олтиндан ажралди, узгарувчан валюта курслари жорий килинди.</w:t>
      </w:r>
    </w:p>
    <w:p w:rsidR="0022120F" w:rsidRPr="0022120F" w:rsidRDefault="0022120F" w:rsidP="0022120F">
      <w:pPr>
        <w:spacing w:line="240" w:lineRule="auto"/>
        <w:rPr>
          <w:rFonts w:ascii="Times New Roman" w:hAnsi="Times New Roman"/>
          <w:sz w:val="24"/>
          <w:lang w:val="uz-Cyrl-UZ"/>
        </w:rPr>
      </w:pPr>
      <w:r w:rsidRPr="0022120F">
        <w:rPr>
          <w:rFonts w:ascii="Times New Roman" w:hAnsi="Times New Roman"/>
          <w:sz w:val="24"/>
          <w:lang w:val="uz-Cyrl-UZ"/>
        </w:rPr>
        <w:t>Ҳозирги вактда баҳолар масштаби талаб ва таклиф таъсирида ташкил топади ва баҳо оркали товарлар кийматини улчашга ҳизмат килади. Шуни таъкидлаш керак-ки, пул ёрдамида товарлар тенглаштирилади. Иккала томон учун ҳам тенглаштиришнинг асоси булиб абстракт меҳнат ҳисобланади.</w:t>
      </w:r>
    </w:p>
    <w:p w:rsidR="0022120F" w:rsidRDefault="0022120F" w:rsidP="0022120F">
      <w:pPr>
        <w:spacing w:line="240" w:lineRule="auto"/>
        <w:ind w:firstLine="820"/>
        <w:rPr>
          <w:rFonts w:ascii="Times New Roman" w:hAnsi="Times New Roman"/>
          <w:sz w:val="24"/>
        </w:rPr>
      </w:pPr>
      <w:r>
        <w:rPr>
          <w:rFonts w:ascii="Times New Roman" w:hAnsi="Times New Roman"/>
          <w:sz w:val="24"/>
        </w:rPr>
        <w:t>Товар кийматининг пулда ифодаланиши баҳо дейилади. Баҳо</w:t>
      </w:r>
      <w:r>
        <w:rPr>
          <w:rFonts w:ascii="Times New Roman" w:hAnsi="Times New Roman"/>
          <w:noProof/>
          <w:sz w:val="24"/>
        </w:rPr>
        <w:t xml:space="preserve"> -</w:t>
      </w:r>
      <w:r>
        <w:rPr>
          <w:rFonts w:ascii="Times New Roman" w:hAnsi="Times New Roman"/>
          <w:sz w:val="24"/>
        </w:rPr>
        <w:t xml:space="preserve"> бу идеал шаклда онгимиздаги киймат улчови. 1^иймат улчови вазифасини фикран ифода киладиган пулимиз бажаради, баҳо эса тЎла тукис реал моддий бойликларнинг кийматини ифода килади.</w:t>
      </w:r>
    </w:p>
    <w:p w:rsidR="0022120F" w:rsidRDefault="0022120F" w:rsidP="0022120F">
      <w:pPr>
        <w:spacing w:line="240" w:lineRule="auto"/>
        <w:rPr>
          <w:rFonts w:ascii="Times New Roman" w:hAnsi="Times New Roman"/>
          <w:sz w:val="24"/>
        </w:rPr>
      </w:pPr>
      <w:r>
        <w:rPr>
          <w:rFonts w:ascii="Times New Roman" w:hAnsi="Times New Roman"/>
          <w:sz w:val="24"/>
        </w:rPr>
        <w:t>1^иймат шаклига эга булган товар,</w:t>
      </w:r>
      <w:r>
        <w:rPr>
          <w:rFonts w:ascii="Times New Roman" w:hAnsi="Times New Roman"/>
          <w:noProof/>
          <w:sz w:val="24"/>
        </w:rPr>
        <w:t xml:space="preserve"> баҳог-i</w:t>
      </w:r>
      <w:r>
        <w:rPr>
          <w:rFonts w:ascii="Times New Roman" w:hAnsi="Times New Roman"/>
          <w:sz w:val="24"/>
        </w:rPr>
        <w:t xml:space="preserve"> ҳам эга булади. Пул </w:t>
      </w:r>
      <w:r>
        <w:rPr>
          <w:rFonts w:ascii="Times New Roman" w:hAnsi="Times New Roman"/>
          <w:smallCaps/>
          <w:sz w:val="24"/>
        </w:rPr>
        <w:t xml:space="preserve">узи </w:t>
      </w:r>
      <w:r>
        <w:rPr>
          <w:rFonts w:ascii="Times New Roman" w:hAnsi="Times New Roman"/>
          <w:sz w:val="24"/>
        </w:rPr>
        <w:t>уз баҳосига эга эмас, унинг киймати узи билан аникланиши мумкин эмас. Баҳо урнига пул, сотиб олиш кобилиятига эга. Пулнинг сотиб олиш кобплияти деганда пул бирлигига тугри келувчи товарлар ва хизматлар микдори тушунилади. Агар пул бирлигига тугри келувчи товарлар микдори (сони) канча куп булса, пулнинг сотиб олиш кобилияти ҳам шунча юкори булади ва аксинча.</w:t>
      </w:r>
    </w:p>
    <w:p w:rsidR="0022120F" w:rsidRDefault="0022120F" w:rsidP="0022120F">
      <w:pPr>
        <w:spacing w:line="240" w:lineRule="auto"/>
        <w:rPr>
          <w:rFonts w:ascii="Times New Roman" w:hAnsi="Times New Roman"/>
          <w:b/>
          <w:sz w:val="24"/>
        </w:rPr>
      </w:pPr>
    </w:p>
    <w:p w:rsidR="0022120F" w:rsidRDefault="0022120F" w:rsidP="0022120F">
      <w:pPr>
        <w:spacing w:line="240" w:lineRule="auto"/>
        <w:rPr>
          <w:rFonts w:ascii="Times New Roman" w:hAnsi="Times New Roman"/>
          <w:sz w:val="24"/>
        </w:rPr>
      </w:pPr>
      <w:r>
        <w:rPr>
          <w:rFonts w:ascii="Times New Roman" w:hAnsi="Times New Roman"/>
          <w:b/>
          <w:sz w:val="24"/>
        </w:rPr>
        <w:t>Муомала воситаси функцияси.</w:t>
      </w:r>
      <w:r>
        <w:rPr>
          <w:rFonts w:ascii="Times New Roman" w:hAnsi="Times New Roman"/>
          <w:sz w:val="24"/>
        </w:rPr>
        <w:t xml:space="preserve"> Муомала воситаси функциясида пул ёрдамида товар узининг пул кийматига айирбош килинади. Бу функцияни бажариш учун накд пул булиши лозим. Бу функция ёрдамида товарларни бир-бирига айирбошлаш-бартер усулига   чек куйилади. Тарихий тараккиёт курсатадики, жамият ривожланишининг илк </w:t>
      </w:r>
      <w:r>
        <w:rPr>
          <w:rFonts w:ascii="Times New Roman" w:hAnsi="Times New Roman"/>
          <w:sz w:val="24"/>
        </w:rPr>
        <w:lastRenderedPageBreak/>
        <w:t>боскичларида бартер килишлар меҳнат маҳсулини айирбош килишининг ягона йули булган. Бартернинг нокулайлиги шундан иборат булганки, А товар эгаси, Б товарни сотиб олиш учун, нафакат Б товар ишлаб чикарувчини, балки Б товар эгасига зарур булган товарни ҳам топа олиши керак эди. Бу жуда кийин жараён булиб, юзлаб товарларни муомалага жалб килган ҳолда кузлаган максадга эришиш мумкин булган. Олтиннинг пул сифатида ишлатила бошлаши натажасида бартер усули товар айирбошлашнинг усули сифати уз аҳамиятини йукотди. Лекин, уни таъкидлаш керакки, бартер усули ҳозирги кунда ҳам баъзи ҳолларда жаҳон амалиётида кулланилиб келмокда.</w:t>
      </w:r>
    </w:p>
    <w:p w:rsidR="0022120F" w:rsidRDefault="0022120F" w:rsidP="0022120F">
      <w:pPr>
        <w:pStyle w:val="FR2"/>
        <w:spacing w:line="240" w:lineRule="auto"/>
        <w:rPr>
          <w:rFonts w:ascii="Times New Roman" w:hAnsi="Times New Roman"/>
          <w:sz w:val="24"/>
        </w:rPr>
      </w:pPr>
      <w:r>
        <w:rPr>
          <w:rFonts w:ascii="Times New Roman" w:hAnsi="Times New Roman"/>
          <w:sz w:val="24"/>
        </w:rPr>
        <w:t>Товар дефицита, инфляция суръатларининг ошиб кетиши, мамлакатда сиёсий ва иктисодий баркарорликнинг йуклиги шароитида бартер буйича товарлар ҳаракатини амалга ошириш томонлар учун кулай ҳисобланади.</w:t>
      </w:r>
    </w:p>
    <w:p w:rsidR="0022120F" w:rsidRDefault="0022120F" w:rsidP="0022120F">
      <w:pPr>
        <w:pStyle w:val="FR2"/>
        <w:spacing w:line="240" w:lineRule="auto"/>
        <w:rPr>
          <w:rFonts w:ascii="Times New Roman" w:hAnsi="Times New Roman"/>
          <w:sz w:val="24"/>
        </w:rPr>
      </w:pPr>
      <w:r>
        <w:rPr>
          <w:rFonts w:ascii="Times New Roman" w:hAnsi="Times New Roman"/>
          <w:sz w:val="24"/>
        </w:rPr>
        <w:t>Пулнинг муомала воситаси функциясида товар кулдан кулга утади ва муомаладан четлашади, яъни истеъмолчи эгалигига утади. Пул ва товарнинг ҳаракати (Т-П-Т) киска вакт ичида тугалланади.</w:t>
      </w:r>
    </w:p>
    <w:p w:rsidR="0022120F" w:rsidRDefault="0022120F" w:rsidP="0022120F">
      <w:pPr>
        <w:pStyle w:val="FR2"/>
        <w:spacing w:line="240" w:lineRule="auto"/>
        <w:rPr>
          <w:rFonts w:ascii="Times New Roman" w:hAnsi="Times New Roman"/>
          <w:sz w:val="24"/>
        </w:rPr>
      </w:pPr>
      <w:r>
        <w:rPr>
          <w:rFonts w:ascii="Times New Roman" w:hAnsi="Times New Roman"/>
          <w:sz w:val="24"/>
        </w:rPr>
        <w:t>В;ийматнинг доимо бир шаклдан иккинчи шаклга (товар-пул ва пул-товар) утиб туриши пулнинг муомала воситаси функциясининг асосини ташкил килади.Шунинг учун ҳам бу функцияни бажаришда накд пул булиши, у баркарор, сифати юкори булиши керак.</w:t>
      </w:r>
    </w:p>
    <w:p w:rsidR="0022120F" w:rsidRDefault="0022120F" w:rsidP="0022120F">
      <w:pPr>
        <w:pStyle w:val="FR2"/>
        <w:spacing w:line="240" w:lineRule="auto"/>
        <w:rPr>
          <w:rFonts w:ascii="Times New Roman" w:hAnsi="Times New Roman"/>
          <w:sz w:val="24"/>
        </w:rPr>
      </w:pPr>
      <w:r>
        <w:rPr>
          <w:rFonts w:ascii="Times New Roman" w:hAnsi="Times New Roman"/>
          <w:sz w:val="24"/>
        </w:rPr>
        <w:t>Узбекистонда муомала воситаси функциясини Марказий банк томонидан чикарилган когоз пуллар ва металл тангалар бажаради. Муомалага чикариладиган накд пуллар микдори савдо-сотик ҳажмига, иш ҳаки тулашнинг вактига, аҳолининг банкдан карзга маблаглар олиш имкониятига ва бошкалар омилларга боглик. Савдо-сотик ҳажмининг куплиги ва иш ҳакининг тез-тез тулаб турилиши муомалага куп пул чикариш зарурлигидан, аҳолининг банкдан купрок кредит олиш имкониятига эга эканлиги камрок муомала воситаси керак эканлигидан далолат беради. Шуни айтиш керакки, ишлаб чикаришни ихтисослаштириш, натурал хужалик, кичик корхона, фермер хужаликлариникг купайиши муомала воситасига булган талабни камайтиради.</w:t>
      </w:r>
    </w:p>
    <w:p w:rsidR="0022120F" w:rsidRDefault="0022120F" w:rsidP="0022120F">
      <w:pPr>
        <w:pStyle w:val="FR2"/>
        <w:spacing w:line="240" w:lineRule="auto"/>
        <w:rPr>
          <w:rFonts w:ascii="Times New Roman" w:hAnsi="Times New Roman"/>
          <w:sz w:val="24"/>
        </w:rPr>
      </w:pPr>
      <w:r>
        <w:rPr>
          <w:rFonts w:ascii="Times New Roman" w:hAnsi="Times New Roman"/>
          <w:sz w:val="24"/>
        </w:rPr>
        <w:t>Пулнинг   муомала   зоситаси   сифатида   ишлатилиши   муомала харажатларининг бартер харажатларига нисбатан анча паст булишини таъминлайди.  Пулнинг  муомала  воситаси  функцияси  унинг  бошка функцияларидан узининг маълум хусусиятлари билан ажралиб туради. Муомала воситаси функциясининг хусусиятдари сифатида куйидагиларни келтириш мумкин:</w:t>
      </w:r>
    </w:p>
    <w:p w:rsidR="0022120F" w:rsidRDefault="0022120F" w:rsidP="0022120F">
      <w:pPr>
        <w:pStyle w:val="FR2"/>
        <w:spacing w:line="240" w:lineRule="auto"/>
        <w:ind w:firstLine="567"/>
        <w:rPr>
          <w:rFonts w:ascii="Times New Roman" w:hAnsi="Times New Roman"/>
          <w:sz w:val="24"/>
        </w:rPr>
      </w:pPr>
      <w:r>
        <w:rPr>
          <w:rFonts w:ascii="Times New Roman" w:hAnsi="Times New Roman"/>
          <w:sz w:val="24"/>
        </w:rPr>
        <w:t>-бу функцияни реал, накд пуллар бажаради;</w:t>
      </w:r>
    </w:p>
    <w:p w:rsidR="0022120F" w:rsidRDefault="0022120F" w:rsidP="0022120F">
      <w:pPr>
        <w:pStyle w:val="FR2"/>
        <w:spacing w:before="120" w:line="240" w:lineRule="auto"/>
        <w:ind w:firstLine="567"/>
        <w:rPr>
          <w:rFonts w:ascii="Times New Roman" w:hAnsi="Times New Roman"/>
          <w:sz w:val="24"/>
        </w:rPr>
      </w:pPr>
      <w:r>
        <w:rPr>
          <w:rFonts w:ascii="Times New Roman" w:hAnsi="Times New Roman"/>
          <w:sz w:val="24"/>
        </w:rPr>
        <w:t>-товар ва пул бир-бирига карма карши, бир траекторияга ҳаракат килади;</w:t>
      </w:r>
    </w:p>
    <w:p w:rsidR="0022120F" w:rsidRDefault="0022120F" w:rsidP="0022120F">
      <w:pPr>
        <w:pStyle w:val="FR2"/>
        <w:spacing w:before="140" w:line="240" w:lineRule="auto"/>
        <w:ind w:firstLine="567"/>
        <w:rPr>
          <w:rFonts w:ascii="Times New Roman" w:hAnsi="Times New Roman"/>
          <w:sz w:val="24"/>
        </w:rPr>
      </w:pPr>
      <w:r>
        <w:rPr>
          <w:rFonts w:ascii="Times New Roman" w:hAnsi="Times New Roman"/>
          <w:sz w:val="24"/>
        </w:rPr>
        <w:t>-товар ва пул харакати бир вакт да юзага келади;</w:t>
      </w:r>
    </w:p>
    <w:p w:rsidR="0022120F" w:rsidRDefault="0022120F" w:rsidP="0022120F">
      <w:pPr>
        <w:pStyle w:val="FR2"/>
        <w:spacing w:line="240" w:lineRule="auto"/>
        <w:ind w:left="567" w:firstLine="0"/>
        <w:rPr>
          <w:rFonts w:ascii="Times New Roman" w:hAnsi="Times New Roman"/>
          <w:sz w:val="24"/>
        </w:rPr>
      </w:pPr>
      <w:r>
        <w:rPr>
          <w:rFonts w:ascii="Times New Roman" w:hAnsi="Times New Roman"/>
          <w:sz w:val="24"/>
        </w:rPr>
        <w:t>-товар сотувчи ва товар сотиб олувчи уртасидаги муносабат тугалланади ва томонлар товарга ёки пулга эга буладилар;</w:t>
      </w:r>
    </w:p>
    <w:p w:rsidR="0022120F" w:rsidRDefault="0022120F" w:rsidP="0022120F">
      <w:pPr>
        <w:pStyle w:val="FR2"/>
        <w:spacing w:line="240" w:lineRule="auto"/>
        <w:ind w:left="567" w:firstLine="0"/>
        <w:rPr>
          <w:rFonts w:ascii="Times New Roman" w:hAnsi="Times New Roman"/>
          <w:sz w:val="24"/>
        </w:rPr>
      </w:pPr>
      <w:r>
        <w:rPr>
          <w:rFonts w:ascii="Times New Roman" w:hAnsi="Times New Roman"/>
          <w:sz w:val="24"/>
        </w:rPr>
        <w:t>-пул муомала воситаси булиши учун аввалом бор киймат улчови булиши керак.</w:t>
      </w:r>
    </w:p>
    <w:p w:rsidR="0022120F" w:rsidRDefault="0022120F" w:rsidP="0022120F">
      <w:pPr>
        <w:spacing w:line="240" w:lineRule="auto"/>
        <w:rPr>
          <w:rFonts w:ascii="Times New Roman" w:hAnsi="Times New Roman"/>
          <w:sz w:val="24"/>
        </w:rPr>
      </w:pPr>
      <w:r>
        <w:rPr>
          <w:rFonts w:ascii="Times New Roman" w:hAnsi="Times New Roman"/>
          <w:b/>
          <w:sz w:val="24"/>
        </w:rPr>
        <w:t>Пулввшг тулов воситаси фувкцияси.</w:t>
      </w:r>
      <w:r>
        <w:rPr>
          <w:rFonts w:ascii="Times New Roman" w:hAnsi="Times New Roman"/>
          <w:sz w:val="24"/>
        </w:rPr>
        <w:t xml:space="preserve">    Мавжуд чет эл итисодий адабиётларида  ва кейинчалик,</w:t>
      </w:r>
      <w:r>
        <w:rPr>
          <w:rFonts w:ascii="Times New Roman" w:hAnsi="Times New Roman"/>
          <w:sz w:val="24"/>
          <w:vertAlign w:val="superscript"/>
        </w:rPr>
        <w:t>2</w:t>
      </w:r>
      <w:r>
        <w:rPr>
          <w:rFonts w:ascii="Times New Roman" w:hAnsi="Times New Roman"/>
          <w:sz w:val="24"/>
        </w:rPr>
        <w:t xml:space="preserve"> Россия олимлари томонидан чоп килинган адабиётларда пулнинг муомала воситаси функцияси унинг тулов воситаси эканлигидан далолат беради деган чалкаш хулосаларни учратиш мумкин. Лекин, биз  юкорида  келтирилган муомала воситаси функциясининг хусусиятлари тулов воситаси функциясига ҳам мое келади деб айта олмаймиз. Бу хусусиятлар пулнинг тулов воситаси функцияси муомала воситаси функциясидан тубдан фарк килишини курсатади.</w:t>
      </w:r>
    </w:p>
    <w:p w:rsidR="0022120F" w:rsidRDefault="0022120F" w:rsidP="0022120F">
      <w:pPr>
        <w:spacing w:line="240" w:lineRule="auto"/>
        <w:rPr>
          <w:rFonts w:ascii="Times New Roman" w:hAnsi="Times New Roman"/>
          <w:sz w:val="24"/>
        </w:rPr>
      </w:pPr>
      <w:r>
        <w:rPr>
          <w:rFonts w:ascii="Times New Roman" w:hAnsi="Times New Roman"/>
          <w:sz w:val="24"/>
        </w:rPr>
        <w:t xml:space="preserve">Товарлар ҳар доим ҳам накд пулга сотилавермайди. Товар сотувчи товарни сотиш учун муомалага олиб чиккан вактда товарни сотиб олиш учун истъемолчининг етарли </w:t>
      </w:r>
      <w:r>
        <w:rPr>
          <w:rFonts w:ascii="Times New Roman" w:hAnsi="Times New Roman"/>
          <w:sz w:val="24"/>
        </w:rPr>
        <w:lastRenderedPageBreak/>
        <w:t>накд пули булмаслиги мумкин. Натижада товарни кредитга сотишга зарурат тугилади, яъни товарнинг пулини тулаш муддати кечиктирилади. Товар кредитга сотилганда, пул товарнинг баҳосини аниклашда киймат улчови функциясини бажаради., лекин у муомалада воситаси була олмайди. Истеъмолчи сотиб олган товари учун унинг пулини тулов муддати келгандан кейингина тулайди. Бу ҳолда товар ва пулнинг ҳаракати бир троекторияда, бир вактнинг узида, бир-бирига карма-карши тура олмайди.</w:t>
      </w:r>
    </w:p>
    <w:p w:rsidR="0022120F" w:rsidRDefault="0022120F" w:rsidP="0022120F">
      <w:pPr>
        <w:spacing w:line="240" w:lineRule="auto"/>
        <w:rPr>
          <w:rFonts w:ascii="Times New Roman" w:hAnsi="Times New Roman"/>
          <w:sz w:val="24"/>
        </w:rPr>
      </w:pPr>
      <w:r>
        <w:rPr>
          <w:rFonts w:ascii="Times New Roman" w:hAnsi="Times New Roman"/>
          <w:sz w:val="24"/>
        </w:rPr>
        <w:t>Товар ҳарак&amp;ти амалга ошгандан маълум вакт утгандан кейин пул ҳаракати содир булади. Тулов воситаси функциясининг асосий хусусияти товар ва пул ҳаракатининг бир вактда амалга ошмаслиги, ҳаракатнинг бир томонламалиги</w:t>
      </w:r>
      <w:r>
        <w:rPr>
          <w:rFonts w:ascii="Times New Roman" w:hAnsi="Times New Roman"/>
          <w:b/>
          <w:sz w:val="24"/>
        </w:rPr>
        <w:t xml:space="preserve"> ва</w:t>
      </w:r>
      <w:r>
        <w:rPr>
          <w:rFonts w:ascii="Times New Roman" w:hAnsi="Times New Roman"/>
          <w:sz w:val="24"/>
        </w:rPr>
        <w:t xml:space="preserve"> ҳаракатда булинишлар мавжудлигидадир.</w:t>
      </w:r>
    </w:p>
    <w:p w:rsidR="0022120F" w:rsidRDefault="0022120F" w:rsidP="0022120F">
      <w:pPr>
        <w:spacing w:line="240" w:lineRule="auto"/>
        <w:rPr>
          <w:rFonts w:ascii="Times New Roman" w:hAnsi="Times New Roman"/>
          <w:sz w:val="24"/>
        </w:rPr>
      </w:pPr>
      <w:r>
        <w:rPr>
          <w:rFonts w:ascii="Times New Roman" w:hAnsi="Times New Roman"/>
          <w:sz w:val="24"/>
        </w:rPr>
        <w:t>Пулнинг тулов воситаси сифатида ишлатилиши нафакат товар кредитга сотилганда содир булади, балки барча жараёнларда товарлар ёки курсатилган хизматлар учун туловлар уша захотиёк накд пулда амалга оширилмаса, бундай иктисодий муносабатлар пулнинг тулов воситаси функцияси юзага келишидан далолат беради.</w:t>
      </w:r>
    </w:p>
    <w:p w:rsidR="0022120F" w:rsidRDefault="0022120F" w:rsidP="0022120F">
      <w:pPr>
        <w:pStyle w:val="BodyTextIndent3"/>
        <w:spacing w:line="240" w:lineRule="auto"/>
        <w:rPr>
          <w:rFonts w:ascii="Times New Roman" w:hAnsi="Times New Roman"/>
          <w:sz w:val="24"/>
        </w:rPr>
      </w:pPr>
      <w:r>
        <w:rPr>
          <w:rFonts w:ascii="Times New Roman" w:hAnsi="Times New Roman"/>
          <w:sz w:val="24"/>
        </w:rPr>
        <w:t>Тулов воситасида сотувчи товарнинг пулини олгунча товар истъемолчи ихтиёрига келиб тушади ва у уз эҳтиёжини кондириш учун товардан тула фойдаланиши мумкин.</w:t>
      </w:r>
    </w:p>
    <w:p w:rsidR="0022120F" w:rsidRDefault="0022120F" w:rsidP="0022120F">
      <w:pPr>
        <w:spacing w:line="240" w:lineRule="auto"/>
        <w:rPr>
          <w:rFonts w:ascii="Times New Roman" w:hAnsi="Times New Roman"/>
          <w:sz w:val="24"/>
        </w:rPr>
      </w:pPr>
      <w:r>
        <w:rPr>
          <w:rFonts w:ascii="Times New Roman" w:hAnsi="Times New Roman"/>
          <w:sz w:val="24"/>
        </w:rPr>
        <w:t>Агар товар учун тулов олдиндан (аванс) амалга ошириладиган булса, товар маълум вактдан кейин истеъмолчи ихтиёрига тушуши мумкин. Демак, иккала ҳолда ҳам товар ва пул</w:t>
      </w:r>
      <w:r>
        <w:rPr>
          <w:rFonts w:ascii="Times New Roman" w:hAnsi="Times New Roman"/>
          <w:noProof/>
          <w:sz w:val="24"/>
        </w:rPr>
        <w:t xml:space="preserve"> •ҳаракати</w:t>
      </w:r>
      <w:r>
        <w:rPr>
          <w:rFonts w:ascii="Times New Roman" w:hAnsi="Times New Roman"/>
          <w:sz w:val="24"/>
        </w:rPr>
        <w:t xml:space="preserve"> бир вактнинг узида амалга ошмайди. Чунки, товар айланиши (Т-П-Т) узилади ва пул ҳаракати товар ҳаракатига нисбий равишда мустакил булади. Пулнинг бу ҳаракати тулов деб айтилади ва</w:t>
      </w:r>
    </w:p>
    <w:p w:rsidR="0022120F" w:rsidRDefault="0022120F" w:rsidP="0022120F">
      <w:pPr>
        <w:pStyle w:val="FR2"/>
        <w:spacing w:line="240" w:lineRule="auto"/>
        <w:ind w:firstLine="567"/>
        <w:rPr>
          <w:rFonts w:ascii="Times New Roman" w:hAnsi="Times New Roman"/>
          <w:sz w:val="24"/>
        </w:rPr>
      </w:pPr>
      <w:r>
        <w:rPr>
          <w:rFonts w:ascii="Times New Roman" w:hAnsi="Times New Roman"/>
          <w:sz w:val="24"/>
        </w:rPr>
        <w:t>Бозорда пул тулов воситаси сифатида иштирок килади. Пулнинг тулов воситаси кцияси товар ишлаб чикариш ва муомала ривожланишининг юкори ;ичлари маъсули булиб, у пулнинг киймат улчови ва муомала воситаси кцияларидан кейинрок юзага келган деб хулоса килиш мумкин.</w:t>
      </w:r>
    </w:p>
    <w:p w:rsidR="0022120F" w:rsidRDefault="0022120F" w:rsidP="0022120F">
      <w:pPr>
        <w:pStyle w:val="FR2"/>
        <w:spacing w:line="240" w:lineRule="auto"/>
        <w:ind w:firstLine="567"/>
        <w:rPr>
          <w:rFonts w:ascii="Times New Roman" w:hAnsi="Times New Roman"/>
          <w:sz w:val="24"/>
        </w:rPr>
      </w:pPr>
      <w:r>
        <w:rPr>
          <w:rFonts w:ascii="Times New Roman" w:hAnsi="Times New Roman"/>
          <w:sz w:val="24"/>
        </w:rPr>
        <w:t>Тулов воситаси функциясининг яна бир хусусияти шундаки, сотувчи ан истъемолчи уртасидаги муносабат муомала воситасидагига ухшаб киска .датли булиб, тезда тугалланмайди. Тулов воситаси функциясида еъмолчи товарга эга булганидан кейин</w:t>
      </w:r>
      <w:r>
        <w:rPr>
          <w:rFonts w:ascii="Times New Roman" w:hAnsi="Times New Roman"/>
          <w:b/>
          <w:sz w:val="24"/>
        </w:rPr>
        <w:t xml:space="preserve"> ҳам</w:t>
      </w:r>
      <w:r>
        <w:rPr>
          <w:rFonts w:ascii="Times New Roman" w:hAnsi="Times New Roman"/>
          <w:sz w:val="24"/>
        </w:rPr>
        <w:t xml:space="preserve"> у билан мол сотувчи уртасидаги юсабат узок вакт давом</w:t>
      </w:r>
      <w:r>
        <w:rPr>
          <w:rFonts w:ascii="Times New Roman" w:hAnsi="Times New Roman"/>
          <w:noProof/>
          <w:sz w:val="24"/>
        </w:rPr>
        <w:t xml:space="preserve"> •</w:t>
      </w:r>
      <w:r>
        <w:rPr>
          <w:rFonts w:ascii="Times New Roman" w:hAnsi="Times New Roman"/>
          <w:sz w:val="24"/>
        </w:rPr>
        <w:t xml:space="preserve"> килади. Бу муносабат</w:t>
      </w:r>
      <w:r>
        <w:rPr>
          <w:rFonts w:ascii="Times New Roman" w:hAnsi="Times New Roman"/>
          <w:noProof/>
          <w:sz w:val="24"/>
        </w:rPr>
        <w:t xml:space="preserve"> -</w:t>
      </w:r>
      <w:r>
        <w:rPr>
          <w:rFonts w:ascii="Times New Roman" w:hAnsi="Times New Roman"/>
          <w:sz w:val="24"/>
        </w:rPr>
        <w:t xml:space="preserve"> кредит муносабати обланади ва истеъмолчи</w:t>
      </w:r>
      <w:r>
        <w:rPr>
          <w:rFonts w:ascii="Times New Roman" w:hAnsi="Times New Roman"/>
          <w:noProof/>
          <w:sz w:val="24"/>
        </w:rPr>
        <w:t xml:space="preserve"> -</w:t>
      </w:r>
      <w:r>
        <w:rPr>
          <w:rFonts w:ascii="Times New Roman" w:hAnsi="Times New Roman"/>
          <w:sz w:val="24"/>
        </w:rPr>
        <w:t xml:space="preserve"> карздор, сотувчи</w:t>
      </w:r>
      <w:r>
        <w:rPr>
          <w:rFonts w:ascii="Times New Roman" w:hAnsi="Times New Roman"/>
          <w:noProof/>
          <w:sz w:val="24"/>
        </w:rPr>
        <w:t xml:space="preserve"> -</w:t>
      </w:r>
      <w:r>
        <w:rPr>
          <w:rFonts w:ascii="Times New Roman" w:hAnsi="Times New Roman"/>
          <w:sz w:val="24"/>
        </w:rPr>
        <w:t xml:space="preserve"> кредитор сифатида иштирок этади.Баъзи иктисодчиларимиз вексель асосида утказиладиган жараёнларини </w:t>
      </w:r>
      <w:r>
        <w:rPr>
          <w:rFonts w:ascii="Times New Roman" w:hAnsi="Times New Roman"/>
          <w:i/>
          <w:sz w:val="24"/>
        </w:rPr>
        <w:t>а.</w:t>
      </w:r>
      <w:r>
        <w:rPr>
          <w:rFonts w:ascii="Times New Roman" w:hAnsi="Times New Roman"/>
          <w:sz w:val="24"/>
        </w:rPr>
        <w:t xml:space="preserve"> муомала воситаси функциясига киритишади. Бу бизнинг фикримизча тугри </w:t>
      </w:r>
      <w:r>
        <w:rPr>
          <w:rFonts w:ascii="Times New Roman" w:hAnsi="Times New Roman"/>
          <w:sz w:val="24"/>
          <w:lang w:val="en-US"/>
        </w:rPr>
        <w:t>ic</w:t>
      </w:r>
      <w:r>
        <w:rPr>
          <w:rFonts w:ascii="Times New Roman" w:hAnsi="Times New Roman"/>
          <w:sz w:val="24"/>
        </w:rPr>
        <w:t>. Чунки вексель</w:t>
      </w:r>
      <w:r>
        <w:rPr>
          <w:rFonts w:ascii="Times New Roman" w:hAnsi="Times New Roman"/>
          <w:noProof/>
          <w:sz w:val="24"/>
        </w:rPr>
        <w:t xml:space="preserve"> -</w:t>
      </w:r>
      <w:r>
        <w:rPr>
          <w:rFonts w:ascii="Times New Roman" w:hAnsi="Times New Roman"/>
          <w:sz w:val="24"/>
        </w:rPr>
        <w:t xml:space="preserve"> маълум мабларни тулаш тугрисидаги кредит мажбурият, .^ийматга эга эмас, демак айирбошлашнинг эквивалента сифатида иштирок ла олмайди. А сотувчи бир миллион сумлик товарни Б истеъмолчининг сселига алмаштирди дейлик. Б бир млн. сумлик товарга эга булди. А булса ғ'з йматига эга булмаган, сотиб олиш кобилияти эмитент томонидан лгиланадиган векселга эга булади. Сотувчи А качонки бир млн. сумлик кселни сотсагина пул маблагига эга булиши мумкин. Шунга асосан биз ксель жараёнларини муомала воситасига киради деб тулик ишонч билан ;тира олмаймиз. Бу жараёнлар купрок тулов воситаси функциясига алуклидир. Пулнинг тулов воситаси функцияси яна турли карз ва 1жбуриятлари тулаганда:</w:t>
      </w:r>
    </w:p>
    <w:p w:rsidR="0022120F" w:rsidRDefault="0022120F" w:rsidP="0022120F">
      <w:pPr>
        <w:pStyle w:val="FR2"/>
        <w:spacing w:line="240" w:lineRule="auto"/>
        <w:ind w:firstLine="440"/>
        <w:rPr>
          <w:rFonts w:ascii="Times New Roman" w:hAnsi="Times New Roman"/>
          <w:sz w:val="24"/>
        </w:rPr>
      </w:pPr>
      <w:r>
        <w:rPr>
          <w:rFonts w:ascii="Times New Roman" w:hAnsi="Times New Roman"/>
          <w:sz w:val="24"/>
        </w:rPr>
        <w:t>-корхона, ташкидотлар уртасида товар ва хизматлар учун тулаганда;</w:t>
      </w:r>
    </w:p>
    <w:p w:rsidR="0022120F" w:rsidRDefault="0022120F" w:rsidP="0022120F">
      <w:pPr>
        <w:pStyle w:val="FR2"/>
        <w:spacing w:line="240" w:lineRule="auto"/>
        <w:ind w:left="440" w:firstLine="0"/>
        <w:rPr>
          <w:rFonts w:ascii="Times New Roman" w:hAnsi="Times New Roman"/>
          <w:sz w:val="24"/>
        </w:rPr>
      </w:pPr>
      <w:r>
        <w:rPr>
          <w:rFonts w:ascii="Times New Roman" w:hAnsi="Times New Roman"/>
          <w:sz w:val="24"/>
        </w:rPr>
        <w:t>-давлат бюджетига ва кредит тизимига туловларни амалга оширганда. ройдадан туланадиган туловлар, кредит буйича карз ва фоизларни тулаш ва зшкалар);</w:t>
      </w:r>
    </w:p>
    <w:p w:rsidR="0022120F" w:rsidRDefault="0022120F" w:rsidP="0022120F">
      <w:pPr>
        <w:pStyle w:val="FR2"/>
        <w:spacing w:line="240" w:lineRule="auto"/>
        <w:ind w:left="440" w:firstLine="0"/>
        <w:jc w:val="left"/>
        <w:rPr>
          <w:rFonts w:ascii="Times New Roman" w:hAnsi="Times New Roman"/>
          <w:sz w:val="24"/>
        </w:rPr>
      </w:pPr>
      <w:r>
        <w:rPr>
          <w:rFonts w:ascii="Times New Roman" w:hAnsi="Times New Roman"/>
          <w:i/>
          <w:sz w:val="24"/>
        </w:rPr>
        <w:t>илшчи</w:t>
      </w:r>
      <w:r>
        <w:rPr>
          <w:rFonts w:ascii="Times New Roman" w:hAnsi="Times New Roman"/>
          <w:sz w:val="24"/>
        </w:rPr>
        <w:t xml:space="preserve"> хизматчиларига иш хаки тулаш ва аҳолига бошка туловларни тулаш нафака, стипендия ва бошкалар)да;</w:t>
      </w:r>
    </w:p>
    <w:p w:rsidR="0022120F" w:rsidRDefault="0022120F" w:rsidP="0022120F">
      <w:pPr>
        <w:pStyle w:val="FR2"/>
        <w:spacing w:line="240" w:lineRule="auto"/>
        <w:ind w:left="440" w:firstLine="0"/>
        <w:rPr>
          <w:rFonts w:ascii="Times New Roman" w:hAnsi="Times New Roman"/>
          <w:sz w:val="24"/>
        </w:rPr>
      </w:pPr>
      <w:r>
        <w:rPr>
          <w:rFonts w:ascii="Times New Roman" w:hAnsi="Times New Roman"/>
          <w:sz w:val="24"/>
        </w:rPr>
        <w:lastRenderedPageBreak/>
        <w:t>бошка ҳар хил карз ва мажбуриятларни тулаш (масалан, кредитга олинган •чун тулов, уй-жой, электроэнергия ва бошка хизматлар учун туловлар) да .малга оширилади.</w:t>
      </w:r>
    </w:p>
    <w:p w:rsidR="0022120F" w:rsidRDefault="0022120F" w:rsidP="0022120F">
      <w:pPr>
        <w:pStyle w:val="FR2"/>
        <w:spacing w:line="240" w:lineRule="auto"/>
        <w:ind w:firstLine="640"/>
        <w:rPr>
          <w:rFonts w:ascii="Times New Roman" w:hAnsi="Times New Roman"/>
          <w:sz w:val="24"/>
        </w:rPr>
      </w:pPr>
      <w:r>
        <w:rPr>
          <w:rFonts w:ascii="Times New Roman" w:hAnsi="Times New Roman"/>
          <w:sz w:val="24"/>
        </w:rPr>
        <w:t>Пулнинг тулов воситаси функциясининг яна бир хусусияти шундаки, бу }эункцияда туловлар накд пуллик ёки накд пулсиз шаклда амалга оширилишимумкин. Бу хусусияти билав ҳам пулнинг тулов воситаси функцияси муомала воситаси функциясидаи фарк килади.</w:t>
      </w:r>
    </w:p>
    <w:p w:rsidR="0022120F" w:rsidRDefault="0022120F" w:rsidP="0022120F">
      <w:pPr>
        <w:spacing w:line="240" w:lineRule="auto"/>
        <w:rPr>
          <w:rFonts w:ascii="Times New Roman" w:hAnsi="Times New Roman"/>
          <w:sz w:val="24"/>
        </w:rPr>
      </w:pPr>
      <w:r>
        <w:rPr>
          <w:rFonts w:ascii="Times New Roman" w:hAnsi="Times New Roman"/>
          <w:sz w:val="24"/>
        </w:rPr>
        <w:t>Пулнинг бу функцияси ёрдамида амалга ошириладиган накд</w:t>
      </w:r>
      <w:r>
        <w:rPr>
          <w:rFonts w:ascii="Times New Roman" w:hAnsi="Times New Roman"/>
          <w:noProof/>
          <w:sz w:val="24"/>
        </w:rPr>
        <w:t xml:space="preserve"> -</w:t>
      </w:r>
      <w:r>
        <w:rPr>
          <w:rFonts w:ascii="Times New Roman" w:hAnsi="Times New Roman"/>
          <w:sz w:val="24"/>
        </w:rPr>
        <w:t xml:space="preserve"> пулдик ва на накд-пулсиз туловлар биргаликда тулов оборотининг вужудга келтиради.</w:t>
      </w:r>
    </w:p>
    <w:p w:rsidR="0022120F" w:rsidRDefault="0022120F" w:rsidP="0022120F">
      <w:pPr>
        <w:spacing w:line="240" w:lineRule="auto"/>
        <w:rPr>
          <w:rFonts w:ascii="Times New Roman" w:hAnsi="Times New Roman"/>
          <w:sz w:val="24"/>
        </w:rPr>
      </w:pPr>
      <w:r>
        <w:rPr>
          <w:rFonts w:ascii="Times New Roman" w:hAnsi="Times New Roman"/>
          <w:sz w:val="24"/>
        </w:rPr>
        <w:t>Пулнинг тулов воситаси функциясини биз иккинчи даражадм деб карашимиз мумкин эмас, чунки бу функциянинг бажарилмасдиги туловлариинг уз вактида амалга ошмаслигига, бу эеа ҳозирги кунда мавжуд муаммолар дебитор</w:t>
      </w:r>
      <w:r>
        <w:rPr>
          <w:rFonts w:ascii="Times New Roman" w:hAnsi="Times New Roman"/>
          <w:noProof/>
          <w:sz w:val="24"/>
        </w:rPr>
        <w:t xml:space="preserve"> -</w:t>
      </w:r>
      <w:r>
        <w:rPr>
          <w:rFonts w:ascii="Times New Roman" w:hAnsi="Times New Roman"/>
          <w:sz w:val="24"/>
        </w:rPr>
        <w:t xml:space="preserve"> кредитор карзларнинг купайишига, кредит буйича ва бошка молиявий мажбуриятларнинг бажарилмаслигига, хужалик жараёнларининг нормал боришга катта таъсир курсатиши мумкин.</w:t>
      </w:r>
    </w:p>
    <w:p w:rsidR="0022120F" w:rsidRDefault="0022120F" w:rsidP="0022120F">
      <w:pPr>
        <w:spacing w:line="240" w:lineRule="auto"/>
        <w:rPr>
          <w:rFonts w:ascii="Times New Roman" w:hAnsi="Times New Roman"/>
          <w:sz w:val="24"/>
        </w:rPr>
      </w:pPr>
      <w:r>
        <w:rPr>
          <w:rFonts w:ascii="Times New Roman" w:hAnsi="Times New Roman"/>
          <w:b/>
          <w:sz w:val="24"/>
        </w:rPr>
        <w:t>Пул жамгарма воситаси.</w:t>
      </w:r>
      <w:r>
        <w:rPr>
          <w:rFonts w:ascii="Times New Roman" w:hAnsi="Times New Roman"/>
          <w:sz w:val="24"/>
        </w:rPr>
        <w:t xml:space="preserve"> Пулнинг бу функцияси сотиш ва сотиб олиш жараёнига зарурат булмаган ҳолда юзага келади. Агар товар ишлаб чикарувчи товарни сотгандан кейин узок вакт давомида бошка товар сотиб олмаса пул муомала ва тулов оборотидан четлашади. Йигилган пуллар жамгарма воситаси функциясини бажаради. Товар ишлаб чикариш ва муомала жараёни пулни жамуаришга имконият яратади. Жамгарма икки йуналишда юзага келиши мумкин. Максадли жамгариш ёки умуман жамрариш. Шунака жамгармалар борки, аник бир мулжал булмаган ҳолда йи?иб борилади, максадли ясамгармада одамлар машина, асбоб-ускуна, уй жой сотиб олиш ёки бошка маълум максадни амалга ошириш учун маблаг жамгарадилар.</w:t>
      </w:r>
    </w:p>
    <w:p w:rsidR="0022120F" w:rsidRDefault="0022120F" w:rsidP="0022120F">
      <w:pPr>
        <w:spacing w:line="240" w:lineRule="auto"/>
        <w:ind w:firstLine="0"/>
        <w:rPr>
          <w:rFonts w:ascii="Times New Roman" w:hAnsi="Times New Roman"/>
          <w:sz w:val="24"/>
        </w:rPr>
      </w:pPr>
      <w:r>
        <w:rPr>
          <w:rFonts w:ascii="Times New Roman" w:hAnsi="Times New Roman"/>
          <w:sz w:val="24"/>
        </w:rPr>
        <w:t>Пулнинг жамгарма воситаси функцияси пулнинг пул оборотидан чикиб кетишига олиб келади. Жамгармада пул пул оборотининг кайсидир каналларида гуриб колади ва натижада у мавжуд оборотдан ажралиб маълум вактгача &gt;боротга кайтиб тушмаслиги мумкин.</w:t>
      </w:r>
    </w:p>
    <w:p w:rsidR="0022120F" w:rsidRDefault="0022120F" w:rsidP="0022120F">
      <w:pPr>
        <w:spacing w:line="240" w:lineRule="auto"/>
        <w:ind w:firstLine="0"/>
        <w:rPr>
          <w:rFonts w:ascii="Times New Roman" w:hAnsi="Times New Roman"/>
          <w:sz w:val="24"/>
        </w:rPr>
      </w:pPr>
      <w:r>
        <w:rPr>
          <w:rFonts w:ascii="Times New Roman" w:hAnsi="Times New Roman"/>
          <w:sz w:val="24"/>
        </w:rPr>
        <w:t xml:space="preserve">Пулнинг жамгарма ва бойлик тулаш воситаси функцияси пул уомаласини стихияли равишда бошкариб боради. Товар ишлаб чикариш .жмининг узлуксиз узгариб туриши, пул массасининг доимий узгариб туришга иб келади. 1^иммат баҳо металлар, буюмларнинг муомалага келиб-кетиб ^иши, пул массасининг ҳажмини ушлаб туриши, пул муомаласи каналларида </w:t>
      </w:r>
      <w:r>
        <w:rPr>
          <w:rFonts w:ascii="Times New Roman" w:hAnsi="Times New Roman"/>
          <w:noProof/>
          <w:sz w:val="24"/>
        </w:rPr>
        <w:t>'.</w:t>
      </w:r>
      <w:r>
        <w:rPr>
          <w:rFonts w:ascii="Times New Roman" w:hAnsi="Times New Roman"/>
          <w:sz w:val="24"/>
        </w:rPr>
        <w:t xml:space="preserve"> окими купайиб кетишининг олдини олиши мумкин-</w:t>
      </w:r>
    </w:p>
    <w:p w:rsidR="0022120F" w:rsidRDefault="0022120F" w:rsidP="0022120F">
      <w:pPr>
        <w:spacing w:line="240" w:lineRule="auto"/>
        <w:ind w:firstLine="240"/>
        <w:rPr>
          <w:rFonts w:ascii="Times New Roman" w:hAnsi="Times New Roman"/>
          <w:sz w:val="24"/>
        </w:rPr>
      </w:pPr>
      <w:r>
        <w:rPr>
          <w:rFonts w:ascii="Times New Roman" w:hAnsi="Times New Roman"/>
          <w:sz w:val="24"/>
        </w:rPr>
        <w:t>Пулнинг муомала  воситасидан чикиб жамгарма айланиши ва гарманинг муомала воситасига айланиши пул тизими мувозанатда ушлаб вчи зарурий шарт ҳисобланади.</w:t>
      </w:r>
    </w:p>
    <w:p w:rsidR="0022120F" w:rsidRDefault="0022120F" w:rsidP="0022120F">
      <w:pPr>
        <w:spacing w:line="240" w:lineRule="auto"/>
        <w:ind w:firstLine="60"/>
        <w:rPr>
          <w:rFonts w:ascii="Times New Roman" w:hAnsi="Times New Roman"/>
          <w:sz w:val="24"/>
        </w:rPr>
      </w:pPr>
      <w:r>
        <w:rPr>
          <w:rFonts w:ascii="Times New Roman" w:hAnsi="Times New Roman"/>
          <w:sz w:val="24"/>
        </w:rPr>
        <w:t>Пулни жамгаришга ундайдиган омил</w:t>
      </w:r>
      <w:r>
        <w:rPr>
          <w:rFonts w:ascii="Times New Roman" w:hAnsi="Times New Roman"/>
          <w:noProof/>
          <w:sz w:val="24"/>
        </w:rPr>
        <w:t xml:space="preserve"> -</w:t>
      </w:r>
      <w:r>
        <w:rPr>
          <w:rFonts w:ascii="Times New Roman" w:hAnsi="Times New Roman"/>
          <w:sz w:val="24"/>
        </w:rPr>
        <w:t xml:space="preserve"> унинг махсус товар, умумий алентлиги яъни, бошка барча товарларга хохлаган вакт да алмаштириш галигидадир. Пулга сифат ва сон ясиҳатдан ёидашиш мумкин. Чунки пулнинг сифати, сони бор. Пулнинг сифати чексиз булиши, яъни пулни зарур булганда хохлаган товарга айлантириш имконияти мумкинлигида улчанса, сон жиҳатдай, албатта, пул суммаси чекланган булиши мумкин, чунки унга чекланган микдорда товар сотиб олиш мумкин. Демак, пулнинг сифат жиҳатдан чекланганлиги билан сон жиҳатдан чекланмаганлиги уртасида карама каршилик бор. Мана шу карама-каршилик пулни жамгаришга, пул канча куп булса, у ни янада купайтиришга интилишга олиб келади. Жамгрма функцияси пул муомаласида асосий булмасада, уни олиб боришда катта аҳамиятга эга.</w:t>
      </w:r>
    </w:p>
    <w:p w:rsidR="0022120F" w:rsidRDefault="0022120F" w:rsidP="0022120F">
      <w:pPr>
        <w:pStyle w:val="FR2"/>
        <w:spacing w:line="240" w:lineRule="auto"/>
        <w:ind w:firstLine="680"/>
        <w:rPr>
          <w:rFonts w:ascii="Times New Roman" w:hAnsi="Times New Roman"/>
          <w:sz w:val="24"/>
        </w:rPr>
      </w:pPr>
      <w:r>
        <w:rPr>
          <w:rFonts w:ascii="Times New Roman" w:hAnsi="Times New Roman"/>
          <w:sz w:val="24"/>
        </w:rPr>
        <w:t>Жамгариш, хазина туплаш кийматнинг котиб колишига олиб келади. Хазина туплаш воситаси ролини тарихан олтин, кейинчалик бошка киммат-баҳо металла?</w:t>
      </w:r>
      <w:r>
        <w:rPr>
          <w:rFonts w:ascii="Times New Roman" w:hAnsi="Times New Roman"/>
          <w:noProof/>
          <w:sz w:val="24"/>
        </w:rPr>
        <w:t>,</w:t>
      </w:r>
      <w:r>
        <w:rPr>
          <w:rFonts w:ascii="Times New Roman" w:hAnsi="Times New Roman"/>
          <w:sz w:val="24"/>
        </w:rPr>
        <w:t xml:space="preserve"> тошлар уйнаб келган ва ҳозирги кунда ҳам шу товарлар бойлик (пул) сифатида жамгарилиб </w:t>
      </w:r>
      <w:r>
        <w:rPr>
          <w:rFonts w:ascii="Times New Roman" w:hAnsi="Times New Roman"/>
          <w:sz w:val="24"/>
        </w:rPr>
        <w:lastRenderedPageBreak/>
        <w:t>келинмокда. Хазина сифатида олтин ёки бошка кимматбаҳо металл, тошларнинг роли ривожланган мамлакатларда деярли юкори эмас, чунки мамлакат иктисодий жиҳатдан баркарор булса, пулни бирор киммат баҳо металлга куйиб котириб куйгандан кура, унга давлат ёки корпорацияларнинг киммат баҳо когозларини сотиб олиб, улардан ҳар йили даромад курган анча кулай ҳисобланади.</w:t>
      </w:r>
    </w:p>
    <w:p w:rsidR="0022120F" w:rsidRDefault="0022120F" w:rsidP="0022120F">
      <w:pPr>
        <w:pStyle w:val="FR2"/>
        <w:spacing w:line="240" w:lineRule="auto"/>
        <w:ind w:firstLine="680"/>
        <w:rPr>
          <w:rFonts w:ascii="Times New Roman" w:hAnsi="Times New Roman"/>
          <w:sz w:val="24"/>
        </w:rPr>
      </w:pPr>
      <w:r>
        <w:rPr>
          <w:rFonts w:ascii="Times New Roman" w:hAnsi="Times New Roman"/>
          <w:sz w:val="24"/>
        </w:rPr>
        <w:t>Тадкикотлар шуни курсатганки,</w:t>
      </w:r>
      <w:r>
        <w:rPr>
          <w:rFonts w:ascii="Times New Roman" w:hAnsi="Times New Roman"/>
          <w:noProof/>
          <w:sz w:val="24"/>
        </w:rPr>
        <w:t xml:space="preserve"> 100</w:t>
      </w:r>
      <w:r>
        <w:rPr>
          <w:rFonts w:ascii="Times New Roman" w:hAnsi="Times New Roman"/>
          <w:sz w:val="24"/>
        </w:rPr>
        <w:t xml:space="preserve"> бизнесмендан факат</w:t>
      </w:r>
      <w:r>
        <w:rPr>
          <w:rFonts w:ascii="Times New Roman" w:hAnsi="Times New Roman"/>
          <w:noProof/>
          <w:sz w:val="24"/>
        </w:rPr>
        <w:t xml:space="preserve"> 4</w:t>
      </w:r>
      <w:r>
        <w:rPr>
          <w:rFonts w:ascii="Times New Roman" w:hAnsi="Times New Roman"/>
          <w:sz w:val="24"/>
        </w:rPr>
        <w:t xml:space="preserve"> таси уз пулини тутри жамгариб бойиб келар экан. 1^олганлари булса пулни топади, лекин кандай жамгариш йулини билмасдан уни йукотаркан.Бозор иктисоди юксак ривожланган мамлакатларда пул маблагини куйидаги активларга куйиш афзал ҳисобланади.</w:t>
      </w:r>
    </w:p>
    <w:p w:rsidR="0022120F" w:rsidRDefault="0022120F" w:rsidP="0022120F">
      <w:pPr>
        <w:pStyle w:val="FR2"/>
        <w:spacing w:line="240" w:lineRule="auto"/>
        <w:ind w:firstLine="700"/>
        <w:rPr>
          <w:rFonts w:ascii="Times New Roman" w:hAnsi="Times New Roman"/>
          <w:sz w:val="24"/>
        </w:rPr>
      </w:pPr>
      <w:r>
        <w:rPr>
          <w:rFonts w:ascii="Times New Roman" w:hAnsi="Times New Roman"/>
          <w:sz w:val="24"/>
        </w:rPr>
        <w:t>Биринчидан, давлатнинг кимматбаҳо когозлари, яъни узок муддатли облигациялар, киска муддатли векселларга куйиш. Давлатнинг кимматбаҳо когозлари   кафолатланган булади ва уларнинг баҳоси камдан-кам ҳолларда узгаради. Ўзгарганда ҳам сезиларсиз микдорда узгаради. Шунинг учун ҳам давлат кимматбаҳо когозлари юкори ликвидликка эга булади;</w:t>
      </w:r>
    </w:p>
    <w:p w:rsidR="0022120F" w:rsidRDefault="0022120F" w:rsidP="0022120F">
      <w:pPr>
        <w:pStyle w:val="FR2"/>
        <w:spacing w:line="240" w:lineRule="auto"/>
        <w:ind w:firstLine="0"/>
        <w:rPr>
          <w:rFonts w:ascii="Times New Roman" w:hAnsi="Times New Roman"/>
          <w:sz w:val="24"/>
        </w:rPr>
      </w:pPr>
      <w:r>
        <w:rPr>
          <w:rFonts w:ascii="Times New Roman" w:hAnsi="Times New Roman"/>
          <w:sz w:val="24"/>
        </w:rPr>
        <w:t>иккинчидан, саноат корхоналари ва корпорацияларнинг кимматбаҳо когозлари, яъни акция ва облигацияларига куйиш;</w:t>
      </w:r>
    </w:p>
    <w:p w:rsidR="0022120F" w:rsidRDefault="0022120F" w:rsidP="0022120F">
      <w:pPr>
        <w:pStyle w:val="FR2"/>
        <w:spacing w:line="240" w:lineRule="auto"/>
        <w:ind w:firstLine="680"/>
        <w:rPr>
          <w:rFonts w:ascii="Times New Roman" w:hAnsi="Times New Roman"/>
          <w:sz w:val="24"/>
        </w:rPr>
      </w:pPr>
      <w:r>
        <w:rPr>
          <w:rFonts w:ascii="Times New Roman" w:hAnsi="Times New Roman"/>
          <w:sz w:val="24"/>
        </w:rPr>
        <w:t>Корпорация, корхоналарнинг акция, облигацияларининг ишончлилиги давлатникига нисбатан кам булиши мумкин. Чунки уларнинг баҳоси у ёки бу сабаб билан тушиб кетса, куйилган маблаг кузланган натижани бермаслиги мумкин.</w:t>
      </w:r>
    </w:p>
    <w:p w:rsidR="0022120F" w:rsidRDefault="0022120F" w:rsidP="0022120F">
      <w:pPr>
        <w:pStyle w:val="FR2"/>
        <w:spacing w:line="240" w:lineRule="auto"/>
        <w:ind w:firstLine="680"/>
        <w:rPr>
          <w:rFonts w:ascii="Times New Roman" w:hAnsi="Times New Roman"/>
          <w:sz w:val="24"/>
        </w:rPr>
      </w:pPr>
      <w:r>
        <w:rPr>
          <w:rFonts w:ascii="Times New Roman" w:hAnsi="Times New Roman"/>
          <w:sz w:val="24"/>
        </w:rPr>
        <w:t>Агар маблаг иктисодий баракарор корхоналарнинг кимматбаҳо когозига куйилса у давлатнинг клмматбаҳо когозига нисбатан юкори даромад келтириши мумкин.</w:t>
      </w:r>
    </w:p>
    <w:p w:rsidR="0022120F" w:rsidRDefault="0022120F" w:rsidP="0022120F">
      <w:pPr>
        <w:pStyle w:val="FR2"/>
        <w:spacing w:line="240" w:lineRule="auto"/>
        <w:ind w:firstLine="680"/>
        <w:rPr>
          <w:rFonts w:ascii="Times New Roman" w:hAnsi="Times New Roman"/>
          <w:sz w:val="24"/>
        </w:rPr>
      </w:pPr>
      <w:r>
        <w:rPr>
          <w:rFonts w:ascii="Times New Roman" w:hAnsi="Times New Roman"/>
          <w:sz w:val="24"/>
        </w:rPr>
        <w:t>Узбекистон  шароитида  корпорация,  ассоциация, корхоналарнинг кимматбаҳо когозларини чикариш, уларнинг иккинчи сотилиш бозорини вужудга келтириш ва ривожлантириш буйича анча ишлар амалга оширилмокда.</w:t>
      </w:r>
    </w:p>
    <w:p w:rsidR="0022120F" w:rsidRDefault="0022120F" w:rsidP="0022120F">
      <w:pPr>
        <w:pStyle w:val="FR2"/>
        <w:spacing w:line="240" w:lineRule="auto"/>
        <w:rPr>
          <w:rFonts w:ascii="Times New Roman" w:hAnsi="Times New Roman"/>
          <w:sz w:val="24"/>
        </w:rPr>
      </w:pPr>
      <w:r>
        <w:rPr>
          <w:rFonts w:ascii="Times New Roman" w:hAnsi="Times New Roman"/>
          <w:sz w:val="24"/>
        </w:rPr>
        <w:t>Ҳозирги вактда кимматбаҳо когозлар бозори ривожлантириш ва такомиллаштириш долзарб вазифа ҳисобланади ва бу жараён Ўзбекистон иктисодини ривожлантиришнинг асосий дастагларидан бири булиб колади.</w:t>
      </w:r>
    </w:p>
    <w:p w:rsidR="0022120F" w:rsidRDefault="0022120F" w:rsidP="0022120F">
      <w:pPr>
        <w:pStyle w:val="FR2"/>
        <w:spacing w:line="240" w:lineRule="auto"/>
        <w:rPr>
          <w:rFonts w:ascii="Times New Roman" w:hAnsi="Times New Roman"/>
          <w:sz w:val="24"/>
        </w:rPr>
      </w:pPr>
      <w:r>
        <w:rPr>
          <w:rFonts w:ascii="Times New Roman" w:hAnsi="Times New Roman"/>
          <w:sz w:val="24"/>
        </w:rPr>
        <w:t>Учинчидан, пулни кимматбаҳо, ноён буюмларга, санъат асарларларига куйиш йули билан жамгариш.Бу усулда иктисоднинг ижобий ва салбий томонларга узгаришига карамасдан буюмда ифодаланган киймат</w:t>
      </w:r>
      <w:r>
        <w:rPr>
          <w:rFonts w:ascii="Times New Roman" w:hAnsi="Times New Roman"/>
          <w:noProof/>
          <w:sz w:val="24"/>
        </w:rPr>
        <w:t xml:space="preserve"> Ў</w:t>
      </w:r>
      <w:r>
        <w:rPr>
          <w:rFonts w:ascii="Times New Roman" w:hAnsi="Times New Roman"/>
          <w:noProof/>
          <w:sz w:val="24"/>
          <w:vertAlign w:val="superscript"/>
        </w:rPr>
        <w:t>зини</w:t>
      </w:r>
      <w:r>
        <w:rPr>
          <w:rFonts w:ascii="Times New Roman" w:hAnsi="Times New Roman"/>
          <w:sz w:val="24"/>
        </w:rPr>
        <w:t xml:space="preserve"> йукотмайди. Агар давлат баркарор иктисодга эга булиб, бозор мунособатлари яхши ривожланган</w:t>
      </w:r>
      <w:r>
        <w:rPr>
          <w:rFonts w:ascii="Times New Roman" w:hAnsi="Times New Roman"/>
          <w:noProof/>
          <w:sz w:val="24"/>
        </w:rPr>
        <w:t xml:space="preserve"> булса, </w:t>
      </w:r>
      <w:r>
        <w:rPr>
          <w:rFonts w:ascii="Times New Roman" w:hAnsi="Times New Roman"/>
          <w:sz w:val="24"/>
        </w:rPr>
        <w:t>бу активларнинг ликвидлигиги унча юкори булмаслиги мумкин.</w:t>
      </w:r>
    </w:p>
    <w:p w:rsidR="0022120F" w:rsidRDefault="0022120F" w:rsidP="0022120F">
      <w:pPr>
        <w:pStyle w:val="FR2"/>
        <w:spacing w:line="240" w:lineRule="auto"/>
        <w:rPr>
          <w:rFonts w:ascii="Times New Roman" w:hAnsi="Times New Roman"/>
          <w:sz w:val="24"/>
        </w:rPr>
      </w:pPr>
      <w:r>
        <w:rPr>
          <w:rFonts w:ascii="Times New Roman" w:hAnsi="Times New Roman"/>
          <w:sz w:val="24"/>
        </w:rPr>
        <w:t>Пул юкори даражадаги ликвидлиликка эга булгани учун, уни хохлаган вактда, хохлаган туловни тулашга йуналтирилиш мумкинлиги учун, у номиналини узгартирмаслиги учун пул жамгарма ва хазина туплаш функциясини бажаради. Пул жамгармаси бойликнинг бир шакли ҳисобланади. Кишилар бойликни факат пул шаклида эмас, бошка шакллардан</w:t>
      </w:r>
      <w:r>
        <w:rPr>
          <w:rFonts w:ascii="Times New Roman" w:hAnsi="Times New Roman"/>
          <w:noProof/>
          <w:sz w:val="24"/>
        </w:rPr>
        <w:t xml:space="preserve"> -</w:t>
      </w:r>
      <w:r>
        <w:rPr>
          <w:rFonts w:ascii="Times New Roman" w:hAnsi="Times New Roman"/>
          <w:sz w:val="24"/>
        </w:rPr>
        <w:t xml:space="preserve"> масалан, уй-жой, ер, машина, асбоб-ускуна, акция, облигация ва бошка шаклда ҳам мужассамлаштириши мумкин. Бойликнинг бу шаклларида ликвидлилик даражаси пулга нисбатан (агар инфляция булмаса) паст булади ва уларнинг нархи ҳам узгариши мумкин. Ер, уй-жой, асбоб-ускуна, кимматбаҳо когозларни  пулга айлантирмасдан туриб бирор туловни коплаш учун йуналтириб булмайди.Пулни булса хохлаган пайтда турли туловларни коплаш учун йуналтириш мумкин.</w:t>
      </w:r>
    </w:p>
    <w:p w:rsidR="0022120F" w:rsidRDefault="0022120F" w:rsidP="0022120F">
      <w:pPr>
        <w:pStyle w:val="FR2"/>
        <w:spacing w:line="240" w:lineRule="auto"/>
        <w:rPr>
          <w:rFonts w:ascii="Times New Roman" w:hAnsi="Times New Roman"/>
          <w:sz w:val="24"/>
        </w:rPr>
      </w:pPr>
      <w:r>
        <w:rPr>
          <w:rFonts w:ascii="Times New Roman" w:hAnsi="Times New Roman"/>
          <w:sz w:val="24"/>
        </w:rPr>
        <w:t xml:space="preserve">Инфляция шароитида пулни жамгариш хохлаган режани амалга оширишга имкон бермаслиги мумкин. Чунки жамгариладиган пуллар уз кадрини бир неча марта йукотиб боради ва унга ишонч йуколади. Бу шароитда миллий пул бирликлари муомала ва тулов воситаси, ҳамда баҳолар масштаби булади, лекин жамрариш воситаси булиб баркарор </w:t>
      </w:r>
      <w:r>
        <w:rPr>
          <w:rFonts w:ascii="Times New Roman" w:hAnsi="Times New Roman"/>
          <w:sz w:val="24"/>
        </w:rPr>
        <w:lastRenderedPageBreak/>
        <w:t>бирор чет эл валютаси муомалага киради ва пул активлари шу валюталарга алмаштирилади. Шу ҳолни 50-йилларда жанубий Кореяда, 70-йилларда Исроилда, ҳозирги кунларда МДҲ давлатлари амалиётида куриш мумкин.</w:t>
      </w:r>
    </w:p>
    <w:p w:rsidR="0022120F" w:rsidRDefault="0022120F" w:rsidP="0022120F">
      <w:pPr>
        <w:pStyle w:val="FR2"/>
        <w:spacing w:line="240" w:lineRule="auto"/>
        <w:rPr>
          <w:rFonts w:ascii="Times New Roman" w:hAnsi="Times New Roman"/>
          <w:sz w:val="24"/>
        </w:rPr>
      </w:pPr>
      <w:r>
        <w:rPr>
          <w:rFonts w:ascii="Times New Roman" w:hAnsi="Times New Roman"/>
          <w:sz w:val="24"/>
        </w:rPr>
        <w:t>Одатда пул барча функцияларини бир вактда кетма-кет бажариши мумкин. Баъзида мамлакатдаги иктисодий, сиёсий баркарорликка караб, пулнинг функциялари бир-биридан ажралиб колиши ҳам мумкин. Масалан,</w:t>
      </w:r>
      <w:r>
        <w:rPr>
          <w:rFonts w:ascii="Times New Roman" w:hAnsi="Times New Roman"/>
          <w:noProof/>
          <w:sz w:val="24"/>
        </w:rPr>
        <w:t xml:space="preserve"> 40-</w:t>
      </w:r>
      <w:r>
        <w:rPr>
          <w:rFonts w:ascii="Times New Roman" w:hAnsi="Times New Roman"/>
          <w:sz w:val="24"/>
        </w:rPr>
        <w:t>йилларда Хитойда товарлар баҳоси А1^Ш долларида аникланган, ҳисоб китобларда, товар сотиш ва сотиб олишда Хитой валютаси кулланилган. Худди шундай ҳол гиперинфляция даврида Исроилда, Аргентина, Мексика, каби мамлакатларда жорий килинган. Бу мамдакатларнинг миллий валютаси муомала</w:t>
      </w:r>
      <w:r>
        <w:rPr>
          <w:rFonts w:ascii="Times New Roman" w:hAnsi="Times New Roman"/>
          <w:b/>
          <w:sz w:val="24"/>
        </w:rPr>
        <w:t xml:space="preserve"> ва</w:t>
      </w:r>
      <w:r>
        <w:rPr>
          <w:rFonts w:ascii="Times New Roman" w:hAnsi="Times New Roman"/>
          <w:sz w:val="24"/>
        </w:rPr>
        <w:t xml:space="preserve"> тулов воситаси сифатида ишлатилган.</w:t>
      </w:r>
    </w:p>
    <w:p w:rsidR="0022120F" w:rsidRDefault="0022120F" w:rsidP="0022120F">
      <w:pPr>
        <w:pStyle w:val="FR2"/>
        <w:spacing w:line="240" w:lineRule="auto"/>
        <w:ind w:firstLine="760"/>
        <w:rPr>
          <w:rFonts w:ascii="Times New Roman" w:hAnsi="Times New Roman"/>
          <w:sz w:val="24"/>
        </w:rPr>
      </w:pPr>
      <w:r>
        <w:rPr>
          <w:rFonts w:ascii="Times New Roman" w:hAnsi="Times New Roman"/>
          <w:sz w:val="24"/>
        </w:rPr>
        <w:t>Адабиётларда пулнинг жахон пули функцияси тугрисидаги гояни ҳам учратиш мумкин. Бу функцияни бирор валютага боглаб куйиш тугри деб булмайди.</w:t>
      </w:r>
    </w:p>
    <w:p w:rsidR="0022120F" w:rsidRDefault="0022120F" w:rsidP="0022120F">
      <w:pPr>
        <w:pStyle w:val="FR2"/>
        <w:spacing w:line="240" w:lineRule="auto"/>
        <w:ind w:firstLine="760"/>
        <w:rPr>
          <w:rFonts w:ascii="Times New Roman" w:hAnsi="Times New Roman"/>
          <w:sz w:val="24"/>
        </w:rPr>
      </w:pPr>
      <w:r>
        <w:rPr>
          <w:rFonts w:ascii="Times New Roman" w:hAnsi="Times New Roman"/>
          <w:sz w:val="24"/>
        </w:rPr>
        <w:t>Агар биз тарихга эътибор берадиган бЎлсак, ташки савдо, халкаро алокалар, халкаро кредит муносабатларининг ривожланиши жаҳон пули сифатида олтиннинг кулланилишига олиб келган.</w:t>
      </w:r>
      <w:r>
        <w:rPr>
          <w:rFonts w:ascii="Times New Roman" w:hAnsi="Times New Roman"/>
          <w:noProof/>
          <w:sz w:val="24"/>
        </w:rPr>
        <w:t xml:space="preserve"> 1867</w:t>
      </w:r>
      <w:r>
        <w:rPr>
          <w:rFonts w:ascii="Times New Roman" w:hAnsi="Times New Roman"/>
          <w:sz w:val="24"/>
        </w:rPr>
        <w:t xml:space="preserve"> йилда Парижда кабул килинган келишувга асосан олтин давлатлар уртасида ягона пул (жаҳон пули) сифатида кабул килинган.</w:t>
      </w:r>
      <w:r>
        <w:rPr>
          <w:rFonts w:ascii="Times New Roman" w:hAnsi="Times New Roman"/>
          <w:noProof/>
          <w:sz w:val="24"/>
        </w:rPr>
        <w:t xml:space="preserve"> 1922</w:t>
      </w:r>
      <w:r>
        <w:rPr>
          <w:rFonts w:ascii="Times New Roman" w:hAnsi="Times New Roman"/>
          <w:sz w:val="24"/>
        </w:rPr>
        <w:t xml:space="preserve"> йилда Генуяда утказилган конференциясидаги валюта битимига асосан АҲП доллари ва Англия фунт стерлинги олтиннинг уринбосари сифатида эълон килинди ва халкаро туловларда кулланила бошлади.</w:t>
      </w:r>
      <w:r>
        <w:rPr>
          <w:rFonts w:ascii="Times New Roman" w:hAnsi="Times New Roman"/>
          <w:noProof/>
          <w:sz w:val="24"/>
        </w:rPr>
        <w:t xml:space="preserve"> 1944</w:t>
      </w:r>
      <w:r>
        <w:rPr>
          <w:rFonts w:ascii="Times New Roman" w:hAnsi="Times New Roman"/>
          <w:sz w:val="24"/>
        </w:rPr>
        <w:t xml:space="preserve"> йилдаги Бреттонвуд конференциясидан кейин жаҳон пули функцияси олтинда колдирилган ҳолда, халкаро туловларда А1^Ш долларидан купрок фойдаланишга имконият берилди. Долларни олтинга алмаштириш буйича доллар курс и белгиланди ва</w:t>
      </w:r>
      <w:r>
        <w:rPr>
          <w:rFonts w:ascii="Times New Roman" w:hAnsi="Times New Roman"/>
          <w:noProof/>
          <w:sz w:val="24"/>
        </w:rPr>
        <w:t xml:space="preserve"> 35</w:t>
      </w:r>
      <w:r>
        <w:rPr>
          <w:rFonts w:ascii="Times New Roman" w:hAnsi="Times New Roman"/>
          <w:sz w:val="24"/>
        </w:rPr>
        <w:t xml:space="preserve"> доллар</w:t>
      </w:r>
      <w:r>
        <w:rPr>
          <w:rFonts w:ascii="Times New Roman" w:hAnsi="Times New Roman"/>
          <w:noProof/>
          <w:sz w:val="24"/>
        </w:rPr>
        <w:t xml:space="preserve"> 31,1</w:t>
      </w:r>
      <w:r>
        <w:rPr>
          <w:rFonts w:ascii="Times New Roman" w:hAnsi="Times New Roman"/>
          <w:sz w:val="24"/>
        </w:rPr>
        <w:t xml:space="preserve"> гр. олтинга тенг доб кабул килинди. Кейинчалик ҳар хил валюта блоклари, валюта клиринги ташкил килинди. 70-йиллардан бошлаб халкаро туловларда ХВФ томонидан киритилган махсус ҳисоб ва тулов бирлиги СДР (</w:t>
      </w:r>
      <w:r>
        <w:rPr>
          <w:rFonts w:ascii="Times New Roman" w:hAnsi="Times New Roman"/>
          <w:sz w:val="24"/>
          <w:lang w:val="en-US"/>
        </w:rPr>
        <w:t>Special</w:t>
      </w:r>
      <w:r>
        <w:rPr>
          <w:rFonts w:ascii="Times New Roman" w:hAnsi="Times New Roman"/>
          <w:sz w:val="24"/>
        </w:rPr>
        <w:t xml:space="preserve"> </w:t>
      </w:r>
      <w:r>
        <w:rPr>
          <w:rFonts w:ascii="Times New Roman" w:hAnsi="Times New Roman"/>
          <w:sz w:val="24"/>
          <w:lang w:val="en-US"/>
        </w:rPr>
        <w:t>Dzawind</w:t>
      </w:r>
      <w:r>
        <w:rPr>
          <w:rFonts w:ascii="Times New Roman" w:hAnsi="Times New Roman"/>
          <w:sz w:val="24"/>
        </w:rPr>
        <w:t xml:space="preserve"> </w:t>
      </w:r>
      <w:r>
        <w:rPr>
          <w:rFonts w:ascii="Times New Roman" w:hAnsi="Times New Roman"/>
          <w:sz w:val="24"/>
          <w:lang w:val="en-US"/>
        </w:rPr>
        <w:t>Ridts</w:t>
      </w:r>
      <w:r>
        <w:rPr>
          <w:rFonts w:ascii="Times New Roman" w:hAnsi="Times New Roman"/>
          <w:sz w:val="24"/>
        </w:rPr>
        <w:t>) кулланила бошлаган.</w:t>
      </w:r>
    </w:p>
    <w:p w:rsidR="0022120F" w:rsidRDefault="0022120F" w:rsidP="0022120F">
      <w:pPr>
        <w:pStyle w:val="FR2"/>
        <w:spacing w:line="240" w:lineRule="auto"/>
        <w:ind w:firstLine="760"/>
        <w:rPr>
          <w:rFonts w:ascii="Times New Roman" w:hAnsi="Times New Roman"/>
          <w:sz w:val="24"/>
        </w:rPr>
      </w:pPr>
      <w:r>
        <w:rPr>
          <w:rFonts w:ascii="Times New Roman" w:hAnsi="Times New Roman"/>
          <w:noProof/>
          <w:sz w:val="24"/>
        </w:rPr>
        <w:t>1971</w:t>
      </w:r>
      <w:r>
        <w:rPr>
          <w:rFonts w:ascii="Times New Roman" w:hAnsi="Times New Roman"/>
          <w:sz w:val="24"/>
        </w:rPr>
        <w:t xml:space="preserve"> йилда СДРнинг олтин микдори А1^Ш доллариники дек</w:t>
      </w:r>
      <w:r>
        <w:rPr>
          <w:rFonts w:ascii="Times New Roman" w:hAnsi="Times New Roman"/>
          <w:noProof/>
          <w:sz w:val="24"/>
        </w:rPr>
        <w:t xml:space="preserve"> 0,888 671</w:t>
      </w:r>
      <w:r>
        <w:rPr>
          <w:rFonts w:ascii="Times New Roman" w:hAnsi="Times New Roman"/>
          <w:sz w:val="24"/>
        </w:rPr>
        <w:t xml:space="preserve"> гр. олтинга тенг деб белгиланган. Доллар девольвация булганидан кейин,</w:t>
      </w:r>
      <w:r>
        <w:rPr>
          <w:rFonts w:ascii="Times New Roman" w:hAnsi="Times New Roman"/>
          <w:noProof/>
          <w:sz w:val="24"/>
        </w:rPr>
        <w:t xml:space="preserve"> 1</w:t>
      </w:r>
      <w:r>
        <w:rPr>
          <w:rFonts w:ascii="Times New Roman" w:hAnsi="Times New Roman"/>
          <w:sz w:val="24"/>
        </w:rPr>
        <w:t xml:space="preserve"> июль </w:t>
      </w:r>
      <w:r>
        <w:rPr>
          <w:rFonts w:ascii="Times New Roman" w:hAnsi="Times New Roman"/>
          <w:noProof/>
          <w:sz w:val="24"/>
        </w:rPr>
        <w:t>1974</w:t>
      </w:r>
      <w:r>
        <w:rPr>
          <w:rFonts w:ascii="Times New Roman" w:hAnsi="Times New Roman"/>
          <w:sz w:val="24"/>
        </w:rPr>
        <w:t xml:space="preserve"> йилдан бошлаб СДР киймати</w:t>
      </w:r>
      <w:r>
        <w:rPr>
          <w:rFonts w:ascii="Times New Roman" w:hAnsi="Times New Roman"/>
          <w:noProof/>
          <w:sz w:val="24"/>
        </w:rPr>
        <w:t xml:space="preserve"> 16</w:t>
      </w:r>
      <w:r>
        <w:rPr>
          <w:rFonts w:ascii="Times New Roman" w:hAnsi="Times New Roman"/>
          <w:sz w:val="24"/>
        </w:rPr>
        <w:t xml:space="preserve"> давлат валютасининг уртача курси, кейинчалик етакчи беш мамлакат валютаси курси буйича аникланадиган булди.</w:t>
      </w:r>
    </w:p>
    <w:p w:rsidR="0022120F" w:rsidRDefault="0022120F" w:rsidP="0022120F">
      <w:pPr>
        <w:pStyle w:val="FR2"/>
        <w:spacing w:line="240" w:lineRule="auto"/>
        <w:ind w:firstLine="760"/>
        <w:rPr>
          <w:rFonts w:ascii="Times New Roman" w:hAnsi="Times New Roman"/>
          <w:sz w:val="24"/>
        </w:rPr>
      </w:pPr>
      <w:r>
        <w:rPr>
          <w:rFonts w:ascii="Times New Roman" w:hAnsi="Times New Roman"/>
          <w:noProof/>
          <w:sz w:val="24"/>
        </w:rPr>
        <w:t>1979</w:t>
      </w:r>
      <w:r>
        <w:rPr>
          <w:rFonts w:ascii="Times New Roman" w:hAnsi="Times New Roman"/>
          <w:sz w:val="24"/>
        </w:rPr>
        <w:t xml:space="preserve">  йил мартдан бошлаб Европа валюта тизимига кирувчи мамлакатларда халкаро ҳисоб-китобларни олиб бориш учун халкаро ҳисоб бирлиги -ЭКЮ (</w:t>
      </w:r>
      <w:r>
        <w:rPr>
          <w:rFonts w:ascii="Times New Roman" w:hAnsi="Times New Roman"/>
          <w:sz w:val="24"/>
          <w:lang w:val="en-US"/>
        </w:rPr>
        <w:t>Europen</w:t>
      </w:r>
      <w:r>
        <w:rPr>
          <w:rFonts w:ascii="Times New Roman" w:hAnsi="Times New Roman"/>
          <w:sz w:val="24"/>
        </w:rPr>
        <w:t xml:space="preserve"> </w:t>
      </w:r>
      <w:r>
        <w:rPr>
          <w:rFonts w:ascii="Times New Roman" w:hAnsi="Times New Roman"/>
          <w:sz w:val="24"/>
          <w:lang w:val="en-US"/>
        </w:rPr>
        <w:t>Currencu</w:t>
      </w:r>
      <w:r>
        <w:rPr>
          <w:rFonts w:ascii="Times New Roman" w:hAnsi="Times New Roman"/>
          <w:sz w:val="24"/>
        </w:rPr>
        <w:t xml:space="preserve"> </w:t>
      </w:r>
      <w:r>
        <w:rPr>
          <w:rFonts w:ascii="Times New Roman" w:hAnsi="Times New Roman"/>
          <w:sz w:val="24"/>
          <w:lang w:val="en-US"/>
        </w:rPr>
        <w:t>Unit</w:t>
      </w:r>
      <w:r>
        <w:rPr>
          <w:rFonts w:ascii="Times New Roman" w:hAnsi="Times New Roman"/>
          <w:sz w:val="24"/>
        </w:rPr>
        <w:t>) куллайдиган булишди. ЭКЮ</w:t>
      </w:r>
      <w:r>
        <w:rPr>
          <w:rFonts w:ascii="Times New Roman" w:hAnsi="Times New Roman"/>
          <w:noProof/>
          <w:sz w:val="24"/>
        </w:rPr>
        <w:t xml:space="preserve"> -</w:t>
      </w:r>
      <w:r>
        <w:rPr>
          <w:rFonts w:ascii="Times New Roman" w:hAnsi="Times New Roman"/>
          <w:sz w:val="24"/>
        </w:rPr>
        <w:t xml:space="preserve"> бу аъзо мамлакатлар банкларидаги счетларига ёзиб куйиладиган ҳисоб бирлиги. Иктисодчиларимиз уртасида пулнинг жаҳон пули функцияси мавжуд дейувчилар, биз юкорида кискача таърифлаган валюта клиринги, СДР, ЭКЮ каби тулов воситаларига жаҳон пули сифатида карайдилар. Лекин СДР, ЭКЮ лар асосан туловларни амалга оширишда кулланилади. Бу жараён эса пулнинг тулов воситаси функциясида уз аксини топади. Бу ҳолда тулов жараёни мамлакат ичидаги эмас, давлатлараро муносабатларни уз ичига олади.</w:t>
      </w:r>
    </w:p>
    <w:p w:rsidR="0022120F" w:rsidRDefault="0022120F" w:rsidP="0022120F">
      <w:pPr>
        <w:spacing w:line="240" w:lineRule="auto"/>
        <w:rPr>
          <w:rFonts w:ascii="Times New Roman" w:hAnsi="Times New Roman"/>
          <w:sz w:val="24"/>
        </w:rPr>
      </w:pPr>
      <w:r>
        <w:rPr>
          <w:rFonts w:ascii="Times New Roman" w:hAnsi="Times New Roman"/>
          <w:sz w:val="24"/>
        </w:rPr>
        <w:t>Бизнинг фикримизча, пул биз юкорида келтирган функцияларни алоҳида олинган давлатда ёки давлатлар уртасида бажариши мумкин. Бу ҳолда бирор мамлакатнинг валютаси жаҳон пули функциясини бажаради деб хулоса килишга урин колмайди.</w:t>
      </w:r>
    </w:p>
    <w:p w:rsidR="0022120F" w:rsidRDefault="0022120F" w:rsidP="0022120F">
      <w:pPr>
        <w:spacing w:line="240" w:lineRule="auto"/>
        <w:rPr>
          <w:rFonts w:ascii="Times New Roman" w:hAnsi="Times New Roman"/>
          <w:sz w:val="24"/>
        </w:rPr>
      </w:pPr>
      <w:r>
        <w:rPr>
          <w:rFonts w:ascii="Times New Roman" w:hAnsi="Times New Roman"/>
          <w:sz w:val="24"/>
        </w:rPr>
        <w:t>Пулнинг функциялари бир-бири билан узвий боглик ва улар бир-бирини тулдирган ҳолда пулнинг моҳиятини тулик ифода килади.</w:t>
      </w:r>
    </w:p>
    <w:p w:rsidR="0022120F" w:rsidRDefault="0022120F" w:rsidP="0022120F">
      <w:pPr>
        <w:spacing w:line="240" w:lineRule="auto"/>
        <w:rPr>
          <w:rFonts w:ascii="Times New Roman" w:hAnsi="Times New Roman"/>
          <w:sz w:val="24"/>
        </w:rPr>
      </w:pPr>
      <w:r>
        <w:rPr>
          <w:rFonts w:ascii="Times New Roman" w:hAnsi="Times New Roman"/>
          <w:sz w:val="24"/>
        </w:rPr>
        <w:t xml:space="preserve">Пулнинг асосий бош функцияларидан бири киймат улчови функцияси ҳисобланади. Баъзи чет-эл ва рус иктисодчилари адабиётларида пулнинг биринчи функцияси деб муомала воситаси функцияси, кейин киймат улчови функциясини </w:t>
      </w:r>
      <w:r>
        <w:rPr>
          <w:rFonts w:ascii="Times New Roman" w:hAnsi="Times New Roman"/>
          <w:sz w:val="24"/>
        </w:rPr>
        <w:lastRenderedPageBreak/>
        <w:t>келтирадилар. Бизнинг фикримизча, пулнинг функциялари тутрисида гапирганда, функцияларнинг кетма кетлигига эътибор бериш зарур. Пул киймат улчови функцияси бажармасдан туриб муомала, жамгарма воситаси була олмайди. Пулнинг киймат улчови сифатида мустахкамлиги унинг муомала, тулов, жамгарма функцияларида роли ва аҳамиятини оширади.</w:t>
      </w:r>
    </w:p>
    <w:p w:rsidR="0022120F" w:rsidRDefault="0022120F" w:rsidP="0022120F">
      <w:pPr>
        <w:spacing w:line="240" w:lineRule="auto"/>
        <w:rPr>
          <w:rFonts w:ascii="Times New Roman" w:hAnsi="Times New Roman"/>
          <w:sz w:val="24"/>
        </w:rPr>
      </w:pPr>
      <w:r>
        <w:rPr>
          <w:rFonts w:ascii="Times New Roman" w:hAnsi="Times New Roman"/>
          <w:sz w:val="24"/>
        </w:rPr>
        <w:t>Пул назариялари</w:t>
      </w:r>
      <w:r>
        <w:rPr>
          <w:rFonts w:ascii="Times New Roman" w:hAnsi="Times New Roman"/>
          <w:noProof/>
          <w:sz w:val="24"/>
        </w:rPr>
        <w:t xml:space="preserve"> -</w:t>
      </w:r>
      <w:r>
        <w:rPr>
          <w:rFonts w:ascii="Times New Roman" w:hAnsi="Times New Roman"/>
          <w:sz w:val="24"/>
        </w:rPr>
        <w:t xml:space="preserve"> пул табиати ва пулнинг ишлаб чикаришни шакллантиришга   таъсири   ҳакидаги   назариялардир.   Бу   чазариялар капиталистик ишлаб чикариш усулигача булган даврда вужудга келди. Капиталистик ишлаб чикариш усули даврида, пул-товар муносабатлари хужалик соҳасининг ҳамма тармокларини камраб олган даврдагина пул назарияси кенг таркалди.</w:t>
      </w:r>
    </w:p>
    <w:p w:rsidR="0022120F" w:rsidRDefault="0022120F" w:rsidP="0022120F">
      <w:pPr>
        <w:spacing w:line="240" w:lineRule="auto"/>
        <w:rPr>
          <w:rFonts w:ascii="Times New Roman" w:hAnsi="Times New Roman"/>
          <w:sz w:val="24"/>
        </w:rPr>
      </w:pPr>
      <w:r>
        <w:rPr>
          <w:rFonts w:ascii="Times New Roman" w:hAnsi="Times New Roman"/>
          <w:sz w:val="24"/>
        </w:rPr>
        <w:t>Пул ва унинг сотиб олиш куввати орасидаги мунособат пул назарияларининг марказий масалаларидан бири булиб келган. Хуллас, иктисодчиларнинг пулнинг моҳияти, унинг функциялари ва пул муомаласига булган карашлари пул назарияларини келтириб чикарди.</w:t>
      </w:r>
    </w:p>
    <w:p w:rsidR="0022120F" w:rsidRDefault="0022120F" w:rsidP="0022120F">
      <w:pPr>
        <w:spacing w:line="240" w:lineRule="auto"/>
        <w:rPr>
          <w:rFonts w:ascii="Times New Roman" w:hAnsi="Times New Roman"/>
          <w:sz w:val="24"/>
        </w:rPr>
      </w:pPr>
      <w:r>
        <w:rPr>
          <w:rFonts w:ascii="Times New Roman" w:hAnsi="Times New Roman"/>
          <w:sz w:val="24"/>
        </w:rPr>
        <w:t>Илк тариҳий пул назариялари сифатида номиналлик ва металлик назарияларини келтириши мумкин. Капитализм тараккиёти билан бирга бу назариялар ҳам узгариб янги, микдорий назариянинг пайдо булишига асос булди.</w:t>
      </w:r>
    </w:p>
    <w:p w:rsidR="0022120F" w:rsidRDefault="0022120F" w:rsidP="0022120F">
      <w:pPr>
        <w:spacing w:line="240" w:lineRule="auto"/>
        <w:rPr>
          <w:rFonts w:ascii="Times New Roman" w:hAnsi="Times New Roman"/>
          <w:sz w:val="24"/>
        </w:rPr>
      </w:pPr>
      <w:r>
        <w:rPr>
          <w:rFonts w:ascii="Times New Roman" w:hAnsi="Times New Roman"/>
          <w:sz w:val="24"/>
        </w:rPr>
        <w:t>Ҳозирги кунда монетаризм ва иктисодни пул-кредит мунособатлари оркали тартиблаштириш назариялари ҳам мавжуд. Аммо энг асосий пул назариялари сифатида метал, номинал ва микдорий пул назариялари тадкикот кидиб келинмокдп.</w:t>
      </w:r>
    </w:p>
    <w:p w:rsidR="0022120F" w:rsidRDefault="0022120F" w:rsidP="0022120F">
      <w:pPr>
        <w:spacing w:line="240" w:lineRule="auto"/>
        <w:rPr>
          <w:rFonts w:ascii="Times New Roman" w:hAnsi="Times New Roman"/>
          <w:sz w:val="24"/>
        </w:rPr>
      </w:pPr>
      <w:r>
        <w:rPr>
          <w:rFonts w:ascii="Times New Roman" w:hAnsi="Times New Roman"/>
          <w:sz w:val="24"/>
        </w:rPr>
        <w:t>Пул назарияларининг келиб чикишига асосий сабаб ишлаб чикаришнинг тараккий этиши ва пул муомаласининг тараккиётдан маълум даражада оксашини олдини олиш ва уни ривожлантириш масаласи ҳисобланади.</w:t>
      </w:r>
    </w:p>
    <w:p w:rsidR="0022120F" w:rsidRDefault="0022120F" w:rsidP="0022120F">
      <w:pPr>
        <w:spacing w:line="240" w:lineRule="auto"/>
        <w:ind w:firstLine="0"/>
        <w:rPr>
          <w:rFonts w:ascii="Times New Roman" w:hAnsi="Times New Roman"/>
          <w:sz w:val="24"/>
        </w:rPr>
      </w:pPr>
      <w:r>
        <w:rPr>
          <w:rFonts w:ascii="Times New Roman" w:hAnsi="Times New Roman"/>
          <w:sz w:val="24"/>
        </w:rPr>
        <w:t>Кул меҳнатидан^манифактурага, манифактурадан саноат ишлаб чикаришига утилиши билан ҳаипс ^-хужалигида меҳнатнинг интеграциялашуви</w:t>
      </w:r>
      <w:r>
        <w:rPr>
          <w:rFonts w:ascii="Times New Roman" w:hAnsi="Times New Roman"/>
          <w:b/>
          <w:sz w:val="24"/>
        </w:rPr>
        <w:t xml:space="preserve"> ҳам</w:t>
      </w:r>
      <w:r>
        <w:rPr>
          <w:rFonts w:ascii="Times New Roman" w:hAnsi="Times New Roman"/>
          <w:sz w:val="24"/>
        </w:rPr>
        <w:t xml:space="preserve"> кучая борди. Бунинг натижасида хужалик юритувчи субъектлар орасидаги пуллик муносабатлар ҳам мураккаблаша боради. Феодализмгача булган наад пуллик мунособатлар бу давр талабларига жавоб бера олмай колди. .Буни биз Европадаги</w:t>
      </w:r>
      <w:r>
        <w:rPr>
          <w:rFonts w:ascii="Times New Roman" w:hAnsi="Times New Roman"/>
          <w:noProof/>
          <w:sz w:val="24"/>
        </w:rPr>
        <w:t xml:space="preserve"> XV</w:t>
      </w:r>
      <w:r>
        <w:rPr>
          <w:rFonts w:ascii="Times New Roman" w:hAnsi="Times New Roman"/>
          <w:sz w:val="24"/>
        </w:rPr>
        <w:t xml:space="preserve"> асрдаги “пул очарчилигидан” дан куришимиз мумкин. Худди шу даврдан бошлаб пул назариялари тутрисидаги илк фикрлар юзага келди. Бу назарияларнинг уша даврдаги муаммоларини ечишдаги роли бекиёс бЎлди. Илк бор вужудга келган пул назариялари   бу металлик ва номиналлик пул назариялари ҳисобланади. Б^уйида биз пул назарияларнинг баъзи бирларига кискача таъриф бериб утамиз</w:t>
      </w:r>
    </w:p>
    <w:p w:rsidR="0022120F" w:rsidRDefault="0022120F" w:rsidP="0022120F">
      <w:pPr>
        <w:spacing w:line="240" w:lineRule="auto"/>
        <w:ind w:firstLine="0"/>
        <w:rPr>
          <w:rFonts w:ascii="Times New Roman" w:hAnsi="Times New Roman"/>
          <w:sz w:val="24"/>
        </w:rPr>
      </w:pPr>
      <w:r>
        <w:rPr>
          <w:rFonts w:ascii="Times New Roman" w:hAnsi="Times New Roman"/>
          <w:sz w:val="24"/>
        </w:rPr>
        <w:t>Пулнинг металлик назарияси капиталнинг дастлабки даврида таракий этди. Монета таркибини бузиш (монетанинг огирлик микдорини камайтириш) га карши курашда прогрессив роль уйнади. Бу назариялар уша давр руҳи ва тузилаётган буржуазия эҳтиёжларини акс эттириб, меркантилистлар бакувват металл пуллари тарфдори булиб чикдилар. Бу назария уша давр капитализмининг энг ривожланган давлати Англияда майдонга келди. Металлик назариянинг асосчиларидан бири У.Стеффорд (1554-1612Й.) эди. У уз карашларини узининг Лондонда</w:t>
      </w:r>
      <w:r>
        <w:rPr>
          <w:rFonts w:ascii="Times New Roman" w:hAnsi="Times New Roman"/>
          <w:noProof/>
          <w:sz w:val="24"/>
        </w:rPr>
        <w:t xml:space="preserve"> 1581</w:t>
      </w:r>
      <w:r>
        <w:rPr>
          <w:rFonts w:ascii="Times New Roman" w:hAnsi="Times New Roman"/>
          <w:sz w:val="24"/>
        </w:rPr>
        <w:t xml:space="preserve"> йилда чоп этилган “Ватандошларимизнинг баъзи одатий аризаларининг кискартмаси” асарида баён этди. Бу оким тарафдорлари Англияда Т.Мен (1571-1641Й.), Д.Норс (1641-1691Й.), Францияда бу таълимотни А.Монкретьен (1575-1621Й.), Италияда Ф.Тамани (1728-1787Й.) ва бошкалар ривожлантирди.</w:t>
      </w:r>
    </w:p>
    <w:p w:rsidR="0022120F" w:rsidRDefault="0022120F" w:rsidP="0022120F">
      <w:pPr>
        <w:spacing w:line="240" w:lineRule="auto"/>
        <w:ind w:left="40" w:firstLine="680"/>
        <w:rPr>
          <w:rFonts w:ascii="Times New Roman" w:hAnsi="Times New Roman"/>
          <w:sz w:val="24"/>
        </w:rPr>
      </w:pPr>
      <w:r>
        <w:rPr>
          <w:rFonts w:ascii="Times New Roman" w:hAnsi="Times New Roman"/>
          <w:sz w:val="24"/>
        </w:rPr>
        <w:t xml:space="preserve">Уларнинг фикрича баркарор металл валюта   жамият иктисодий тараккиётининг  муҳим  шартларидан биридир. Жамият  аъзоларининг жамгаришга булган .интилиши </w:t>
      </w:r>
      <w:r>
        <w:rPr>
          <w:rFonts w:ascii="Times New Roman" w:hAnsi="Times New Roman"/>
          <w:sz w:val="24"/>
        </w:rPr>
        <w:lastRenderedPageBreak/>
        <w:t>иктисодчиларнинг бойликнинг манбаини урганишларига сабаб булади. Улар бу манбани савдодан изладилар. Уларнинг эътироф этишларича актив савдо баланси мамлакатга олтин ва кумушнинг келишини таъмилайди.</w:t>
      </w:r>
    </w:p>
    <w:p w:rsidR="0022120F" w:rsidRDefault="0022120F" w:rsidP="0022120F">
      <w:pPr>
        <w:spacing w:line="240" w:lineRule="auto"/>
        <w:ind w:left="40" w:firstLine="680"/>
        <w:rPr>
          <w:rFonts w:ascii="Times New Roman" w:hAnsi="Times New Roman"/>
          <w:sz w:val="24"/>
        </w:rPr>
      </w:pPr>
      <w:r>
        <w:rPr>
          <w:rFonts w:ascii="Times New Roman" w:hAnsi="Times New Roman"/>
          <w:sz w:val="24"/>
        </w:rPr>
        <w:t>Шундай к;илиб, илк металлик назарияси тарафдорлари жамият бойлигини 'з^имматбаҳо металлар билан алмаштириб, улар пулнинг ҳамма функцияларини</w:t>
      </w:r>
      <w:r>
        <w:rPr>
          <w:rFonts w:ascii="Times New Roman" w:hAnsi="Times New Roman"/>
          <w:noProof/>
          <w:sz w:val="24"/>
        </w:rPr>
        <w:t xml:space="preserve"> </w:t>
      </w:r>
      <w:r>
        <w:rPr>
          <w:rFonts w:ascii="Times New Roman" w:hAnsi="Times New Roman"/>
          <w:sz w:val="24"/>
        </w:rPr>
        <w:t>бажаради деб ҳисоблар эдилар. Илк металл назария тарафдорларинйнг асосий камчидиклари куйидагилардан иборат эди: илк металлчилар ҳакикий пулларни киймат белгилари билан алмаштириш зарурлиги максадга мувофик келишини тушуниб етмадилар;</w:t>
      </w:r>
    </w:p>
    <w:p w:rsidR="0022120F" w:rsidRDefault="0022120F" w:rsidP="0022120F">
      <w:pPr>
        <w:spacing w:line="240" w:lineRule="auto"/>
        <w:ind w:firstLine="0"/>
        <w:rPr>
          <w:rFonts w:ascii="Times New Roman" w:hAnsi="Times New Roman"/>
          <w:sz w:val="24"/>
        </w:rPr>
      </w:pPr>
      <w:r>
        <w:rPr>
          <w:rFonts w:ascii="Times New Roman" w:hAnsi="Times New Roman"/>
          <w:sz w:val="24"/>
        </w:rPr>
        <w:t>илк металлчилар пулнинг жамият тараккиётида товар муомаласи асосида юзага келган тарихий категория эканлигини тушунмадилар;</w:t>
      </w:r>
    </w:p>
    <w:p w:rsidR="0022120F" w:rsidRDefault="0022120F" w:rsidP="0022120F">
      <w:pPr>
        <w:spacing w:line="240" w:lineRule="auto"/>
        <w:ind w:firstLine="0"/>
        <w:rPr>
          <w:rFonts w:ascii="Times New Roman" w:hAnsi="Times New Roman"/>
          <w:sz w:val="24"/>
        </w:rPr>
      </w:pPr>
      <w:r>
        <w:rPr>
          <w:rFonts w:ascii="Times New Roman" w:hAnsi="Times New Roman"/>
          <w:sz w:val="24"/>
        </w:rPr>
        <w:t>улар жамият бойлиги деб кимматбаҳо метадларни жамгаришни тушундилар ва “бундай бойлик манбаи савдодир” деган ноЎрин фикрга келдилар.</w:t>
      </w:r>
    </w:p>
    <w:p w:rsidR="0022120F" w:rsidRDefault="0022120F" w:rsidP="0022120F">
      <w:pPr>
        <w:spacing w:line="240" w:lineRule="auto"/>
        <w:ind w:firstLine="680"/>
        <w:rPr>
          <w:rFonts w:ascii="Times New Roman" w:hAnsi="Times New Roman"/>
          <w:sz w:val="24"/>
        </w:rPr>
      </w:pPr>
      <w:r>
        <w:rPr>
          <w:rFonts w:ascii="Times New Roman" w:hAnsi="Times New Roman"/>
          <w:sz w:val="24"/>
        </w:rPr>
        <w:t>Улар жамият бойлиги меҳнат натижасида вужудга келадиган моддий ва руҳий кадриятлар йигиндиси эканлигини тушу на олмадилар. Илк металлик назарияси таргиботчилари савдо буржуазияси манфаатларини ҳимоя килиб чиккан эдилар.</w:t>
      </w:r>
    </w:p>
    <w:p w:rsidR="0022120F" w:rsidRDefault="0022120F" w:rsidP="0022120F">
      <w:pPr>
        <w:spacing w:line="240" w:lineRule="auto"/>
        <w:ind w:firstLine="700"/>
        <w:rPr>
          <w:rFonts w:ascii="Times New Roman" w:hAnsi="Times New Roman"/>
          <w:sz w:val="24"/>
        </w:rPr>
      </w:pPr>
      <w:r>
        <w:rPr>
          <w:rFonts w:ascii="Times New Roman" w:hAnsi="Times New Roman"/>
          <w:noProof/>
          <w:sz w:val="24"/>
        </w:rPr>
        <w:t>XVIII</w:t>
      </w:r>
      <w:r>
        <w:rPr>
          <w:rFonts w:ascii="Times New Roman" w:hAnsi="Times New Roman"/>
          <w:sz w:val="24"/>
        </w:rPr>
        <w:t xml:space="preserve"> аср охири ва</w:t>
      </w:r>
      <w:r>
        <w:rPr>
          <w:rFonts w:ascii="Times New Roman" w:hAnsi="Times New Roman"/>
          <w:noProof/>
          <w:sz w:val="24"/>
        </w:rPr>
        <w:t xml:space="preserve"> XIX</w:t>
      </w:r>
      <w:r>
        <w:rPr>
          <w:rFonts w:ascii="Times New Roman" w:hAnsi="Times New Roman"/>
          <w:sz w:val="24"/>
        </w:rPr>
        <w:t xml:space="preserve"> асрнинг биринчи яримига келиб саноат буржуазияси манфаатларини кондира олмаган металлик назарияси уз мавкесини йукотди. Аммо</w:t>
      </w:r>
      <w:r>
        <w:rPr>
          <w:rFonts w:ascii="Times New Roman" w:hAnsi="Times New Roman"/>
          <w:noProof/>
          <w:sz w:val="24"/>
        </w:rPr>
        <w:t xml:space="preserve"> XIX</w:t>
      </w:r>
      <w:r>
        <w:rPr>
          <w:rFonts w:ascii="Times New Roman" w:hAnsi="Times New Roman"/>
          <w:sz w:val="24"/>
        </w:rPr>
        <w:t xml:space="preserve"> асрнинг иккинчи яримига келиб немис иктисодчиси, тарихий мактаб вакили К-Книс</w:t>
      </w:r>
      <w:r>
        <w:rPr>
          <w:rFonts w:ascii="Times New Roman" w:hAnsi="Times New Roman"/>
          <w:noProof/>
          <w:sz w:val="24"/>
        </w:rPr>
        <w:t xml:space="preserve"> (1821-1898</w:t>
      </w:r>
      <w:r>
        <w:rPr>
          <w:rFonts w:ascii="Times New Roman" w:hAnsi="Times New Roman"/>
          <w:sz w:val="24"/>
        </w:rPr>
        <w:t xml:space="preserve"> и.) бу назарияни ҳимоя килиб чикди. Бу гоянинг  кайта тикланишига</w:t>
      </w:r>
      <w:r>
        <w:rPr>
          <w:rFonts w:ascii="Times New Roman" w:hAnsi="Times New Roman"/>
          <w:noProof/>
          <w:sz w:val="24"/>
        </w:rPr>
        <w:t xml:space="preserve"> 1871-1873</w:t>
      </w:r>
      <w:r>
        <w:rPr>
          <w:rFonts w:ascii="Times New Roman" w:hAnsi="Times New Roman"/>
          <w:sz w:val="24"/>
        </w:rPr>
        <w:t xml:space="preserve"> и. да Германияга киритилган олтин танга стандарти сабаб булди. К.Книс таргиботи металлчилар назарияларини янги шароитга мослаштирди. Книс пул сифатида факатгина металлни эмас, балки марказий банк банкноталари ҳам эътироф этди. Бу пайтга келиб хужаликда асосий ролни кредит уйнай бошлади ва бу олтин монеталар билан бирга муомалада булган ва уларга алмаштириладиган банкнота эмиссиясининг асосини ташкил этди.</w:t>
      </w:r>
      <w:r>
        <w:rPr>
          <w:rFonts w:ascii="Times New Roman" w:hAnsi="Times New Roman"/>
          <w:noProof/>
          <w:sz w:val="24"/>
        </w:rPr>
        <w:t xml:space="preserve"> К.Книс</w:t>
      </w:r>
      <w:r>
        <w:rPr>
          <w:rFonts w:ascii="Times New Roman" w:hAnsi="Times New Roman"/>
          <w:sz w:val="24"/>
        </w:rPr>
        <w:t xml:space="preserve"> банкноталарни тан олган ҳолда ҳеч нима билан таъминланмаган когоз пулларга карши чикди. Унинг фикрича пул муомаласи металл билан таъминланган банкнолталар ва металл монеталарга асосланиши шарт. </w:t>
      </w:r>
      <w:r>
        <w:rPr>
          <w:rFonts w:ascii="Times New Roman" w:hAnsi="Times New Roman"/>
          <w:smallCaps/>
          <w:sz w:val="24"/>
        </w:rPr>
        <w:t xml:space="preserve">к;ороз </w:t>
      </w:r>
      <w:r>
        <w:rPr>
          <w:rFonts w:ascii="Times New Roman" w:hAnsi="Times New Roman"/>
          <w:sz w:val="24"/>
        </w:rPr>
        <w:t>пуллар унинг фикрига худда “когоз булка” каби маъносиз нарсадир. К.Книс таъкидлашича олтин уз табиатига кура пулдир.</w:t>
      </w:r>
    </w:p>
    <w:p w:rsidR="0022120F" w:rsidRDefault="0022120F" w:rsidP="0022120F">
      <w:pPr>
        <w:spacing w:line="240" w:lineRule="auto"/>
        <w:ind w:firstLine="760"/>
        <w:rPr>
          <w:rFonts w:ascii="Times New Roman" w:hAnsi="Times New Roman"/>
          <w:sz w:val="24"/>
        </w:rPr>
      </w:pPr>
      <w:r>
        <w:rPr>
          <w:rFonts w:ascii="Times New Roman" w:hAnsi="Times New Roman"/>
          <w:sz w:val="24"/>
        </w:rPr>
        <w:t>Биринчи жаҳон урушидан сунг металлизм тарафдорлари олтин монета стандартни кайта тиклаш мумкин эмаслигини тан олиб уз назарияларини ҳимоя килиш максадида олтин куйма стандарт ва олтин девиз стандартга асосланган банкнота ишлаб чикаришини ёклаб чикдилар.</w:t>
      </w:r>
    </w:p>
    <w:p w:rsidR="0022120F" w:rsidRDefault="0022120F" w:rsidP="0022120F">
      <w:pPr>
        <w:spacing w:line="240" w:lineRule="auto"/>
        <w:ind w:firstLine="700"/>
        <w:rPr>
          <w:rFonts w:ascii="Times New Roman" w:hAnsi="Times New Roman"/>
          <w:sz w:val="24"/>
        </w:rPr>
      </w:pPr>
      <w:r>
        <w:rPr>
          <w:rFonts w:ascii="Times New Roman" w:hAnsi="Times New Roman"/>
          <w:sz w:val="24"/>
        </w:rPr>
        <w:t>Олтин стандарти биринчи марта</w:t>
      </w:r>
      <w:r>
        <w:rPr>
          <w:rFonts w:ascii="Times New Roman" w:hAnsi="Times New Roman"/>
          <w:noProof/>
          <w:sz w:val="24"/>
        </w:rPr>
        <w:t xml:space="preserve"> 18</w:t>
      </w:r>
      <w:r>
        <w:rPr>
          <w:rFonts w:ascii="Times New Roman" w:hAnsi="Times New Roman"/>
          <w:sz w:val="24"/>
        </w:rPr>
        <w:t xml:space="preserve"> асрда Англияда ва</w:t>
      </w:r>
      <w:r>
        <w:rPr>
          <w:rFonts w:ascii="Times New Roman" w:hAnsi="Times New Roman"/>
          <w:noProof/>
          <w:sz w:val="24"/>
        </w:rPr>
        <w:t xml:space="preserve"> 19</w:t>
      </w:r>
      <w:r>
        <w:rPr>
          <w:rFonts w:ascii="Times New Roman" w:hAnsi="Times New Roman"/>
          <w:sz w:val="24"/>
        </w:rPr>
        <w:t xml:space="preserve"> асрнинг охирларида бошка мамлакатларда жорий этилди. Бу стандарт олтин монометализми деб ҳам аталди. Олтин танга стандарти олтин стандартининг илккуринишидир. Бу стандарт биринчижаҳон уруши бошланишига кадар ҳукм сурди.Олтин танга стандартга</w:t>
      </w:r>
      <w:r>
        <w:rPr>
          <w:rFonts w:ascii="Times New Roman" w:hAnsi="Times New Roman"/>
          <w:b/>
          <w:sz w:val="24"/>
        </w:rPr>
        <w:t xml:space="preserve"> хос</w:t>
      </w:r>
      <w:r>
        <w:rPr>
          <w:rFonts w:ascii="Times New Roman" w:hAnsi="Times New Roman"/>
          <w:sz w:val="24"/>
        </w:rPr>
        <w:t xml:space="preserve"> булган белгилар куйидагилардан иборат бЎлган: товарларнинг баҳолари факатгина олтинда улчанарди; олтин танганинг муомалада булиши; давлат хазинаси томонидан чекланмаган микдорда монетағ зарб килиниши; кредит пулларини уларни номинали буйича олтинга эркин алмаштирилиши; олтинни олиб кириш ёки олиб чикишнинг такикланманлиги;ички бозорда одтин монета ва банкноталар билан бирга ҳакикий кийматга (яъни, тула ҳак;икий кийматга) эга булмаган пайтда чакалар ва маълум курсга эга булган давлат когоз пулларининг муомалада булиши.Бу пул тизими мустаҳкам пул тизими булиб, инфляцияни инкор этар эди. Муомала учун зарур булмаган олтин микдори яна хазина куринишига кайтар эди. Аммо капитализмнинг кризиси даврида бу мувозанат издан чикди. Иккинчи </w:t>
      </w:r>
      <w:r>
        <w:rPr>
          <w:rFonts w:ascii="Times New Roman" w:hAnsi="Times New Roman"/>
          <w:sz w:val="24"/>
        </w:rPr>
        <w:lastRenderedPageBreak/>
        <w:t xml:space="preserve">жахон уруши даврида </w:t>
      </w:r>
      <w:r>
        <w:rPr>
          <w:rFonts w:ascii="Times New Roman" w:hAnsi="Times New Roman"/>
          <w:i/>
          <w:sz w:val="24"/>
        </w:rPr>
        <w:t>АҲИ</w:t>
      </w:r>
      <w:r>
        <w:rPr>
          <w:rFonts w:ascii="Times New Roman" w:hAnsi="Times New Roman"/>
          <w:sz w:val="24"/>
        </w:rPr>
        <w:t xml:space="preserve"> дан бошка урушаётган давлатлар банкноталарни олтинга алмаштиришини ва олтинни четга олиб чикишни бекор киллнди. Олтин муомаладан суриб чикарилиб хазинага айлантирилди. А1^Шда эса олтин монеталар</w:t>
      </w:r>
      <w:r>
        <w:rPr>
          <w:rFonts w:ascii="Times New Roman" w:hAnsi="Times New Roman"/>
          <w:noProof/>
          <w:sz w:val="24"/>
        </w:rPr>
        <w:t xml:space="preserve"> 1934</w:t>
      </w:r>
      <w:r>
        <w:rPr>
          <w:rFonts w:ascii="Times New Roman" w:hAnsi="Times New Roman"/>
          <w:sz w:val="24"/>
        </w:rPr>
        <w:t xml:space="preserve"> йилга кадар муомалада булди.</w:t>
      </w:r>
    </w:p>
    <w:p w:rsidR="0022120F" w:rsidRDefault="0022120F" w:rsidP="0022120F">
      <w:pPr>
        <w:spacing w:line="240" w:lineRule="auto"/>
        <w:ind w:firstLine="700"/>
        <w:rPr>
          <w:rFonts w:ascii="Times New Roman" w:hAnsi="Times New Roman"/>
          <w:sz w:val="24"/>
        </w:rPr>
      </w:pPr>
      <w:r>
        <w:rPr>
          <w:rFonts w:ascii="Times New Roman" w:hAnsi="Times New Roman"/>
          <w:sz w:val="24"/>
        </w:rPr>
        <w:t>Биринчи жаҳон урушидан кейин</w:t>
      </w:r>
      <w:r>
        <w:rPr>
          <w:rFonts w:ascii="Times New Roman" w:hAnsi="Times New Roman"/>
          <w:noProof/>
          <w:sz w:val="24"/>
        </w:rPr>
        <w:t xml:space="preserve"> 20</w:t>
      </w:r>
      <w:r>
        <w:rPr>
          <w:rFonts w:ascii="Times New Roman" w:hAnsi="Times New Roman"/>
          <w:sz w:val="24"/>
        </w:rPr>
        <w:t xml:space="preserve"> йилларда баъзи мамлакатларда олтин куйма стандарт жорий килинди. Бу стандартнинг олтин танга стандартдан асосий фарки шунда эдики, муомаладаги банкноталар</w:t>
      </w:r>
      <w:r>
        <w:rPr>
          <w:rFonts w:ascii="Times New Roman" w:hAnsi="Times New Roman"/>
          <w:noProof/>
          <w:sz w:val="24"/>
        </w:rPr>
        <w:t xml:space="preserve"> 12-</w:t>
      </w:r>
      <w:smartTag w:uri="urn:schemas-microsoft-com:office:smarttags" w:element="metricconverter">
        <w:smartTagPr>
          <w:attr w:name="ProductID" w:val="12,5 кг"/>
        </w:smartTagPr>
        <w:r>
          <w:rPr>
            <w:rFonts w:ascii="Times New Roman" w:hAnsi="Times New Roman"/>
            <w:noProof/>
            <w:sz w:val="24"/>
          </w:rPr>
          <w:t>12,5</w:t>
        </w:r>
        <w:r>
          <w:rPr>
            <w:rFonts w:ascii="Times New Roman" w:hAnsi="Times New Roman"/>
            <w:sz w:val="24"/>
          </w:rPr>
          <w:t xml:space="preserve"> кг</w:t>
        </w:r>
      </w:smartTag>
      <w:r>
        <w:rPr>
          <w:rFonts w:ascii="Times New Roman" w:hAnsi="Times New Roman"/>
          <w:sz w:val="24"/>
        </w:rPr>
        <w:t>. атрофидаги олтин куймаларга   алмаштириларди.</w:t>
      </w:r>
      <w:r>
        <w:rPr>
          <w:rFonts w:ascii="Times New Roman" w:hAnsi="Times New Roman"/>
          <w:noProof/>
          <w:sz w:val="24"/>
        </w:rPr>
        <w:t xml:space="preserve"> </w:t>
      </w:r>
      <w:smartTag w:uri="urn:schemas-microsoft-com:office:smarttags" w:element="metricconverter">
        <w:smartTagPr>
          <w:attr w:name="ProductID" w:val="12,5 кг"/>
        </w:smartTagPr>
        <w:r>
          <w:rPr>
            <w:rFonts w:ascii="Times New Roman" w:hAnsi="Times New Roman"/>
            <w:noProof/>
            <w:sz w:val="24"/>
          </w:rPr>
          <w:t>12,5</w:t>
        </w:r>
        <w:r>
          <w:rPr>
            <w:rFonts w:ascii="Times New Roman" w:hAnsi="Times New Roman"/>
            <w:sz w:val="24"/>
          </w:rPr>
          <w:t xml:space="preserve"> кг</w:t>
        </w:r>
      </w:smartTag>
      <w:r>
        <w:rPr>
          <w:rFonts w:ascii="Times New Roman" w:hAnsi="Times New Roman"/>
          <w:sz w:val="24"/>
        </w:rPr>
        <w:t>. лик куймага банкнотани алмаштириш учун Англияда</w:t>
      </w:r>
      <w:r>
        <w:rPr>
          <w:rFonts w:ascii="Times New Roman" w:hAnsi="Times New Roman"/>
          <w:noProof/>
          <w:sz w:val="24"/>
        </w:rPr>
        <w:t xml:space="preserve"> 1700</w:t>
      </w:r>
      <w:r>
        <w:rPr>
          <w:rFonts w:ascii="Times New Roman" w:hAnsi="Times New Roman"/>
          <w:sz w:val="24"/>
        </w:rPr>
        <w:t xml:space="preserve"> фт, ст., Францияда</w:t>
      </w:r>
      <w:r>
        <w:rPr>
          <w:rFonts w:ascii="Times New Roman" w:hAnsi="Times New Roman"/>
          <w:noProof/>
          <w:sz w:val="24"/>
        </w:rPr>
        <w:t xml:space="preserve"> 215</w:t>
      </w:r>
      <w:r>
        <w:rPr>
          <w:rFonts w:ascii="Times New Roman" w:hAnsi="Times New Roman"/>
          <w:sz w:val="24"/>
        </w:rPr>
        <w:t xml:space="preserve"> минг фр. талаб килинар эди. Бу билан олтин муомаладан халкаро оборотга чикарилди. Ички оборотда эса бундай имкониятга факатгина йирик фирмалар ва пулдорлар эга булиб колдилар холос.</w:t>
      </w:r>
    </w:p>
    <w:p w:rsidR="0022120F" w:rsidRDefault="0022120F" w:rsidP="0022120F">
      <w:pPr>
        <w:pStyle w:val="a3"/>
        <w:spacing w:line="240" w:lineRule="auto"/>
        <w:jc w:val="both"/>
        <w:rPr>
          <w:rFonts w:ascii="Times New Roman" w:hAnsi="Times New Roman"/>
          <w:sz w:val="24"/>
        </w:rPr>
      </w:pPr>
      <w:r>
        <w:rPr>
          <w:rFonts w:ascii="Times New Roman" w:hAnsi="Times New Roman"/>
          <w:sz w:val="24"/>
        </w:rPr>
        <w:t>Олтин куйма стандартга кирмаган мамлакатларда банкноталарни бевосита олтинга алмаштириш тикланмади. Бу мамлакатлар уз кредит лулларини олтин куйма стандартга кирувчи мамлакатларнинг девизларига(яъни валюталарига) алмаштиришини мулжалланган эдилар. Бу бир мамлакат валютасининг иккинчи давлат валютасига бокдикиарини келтйриб чикарар эди.</w:t>
      </w:r>
    </w:p>
    <w:p w:rsidR="0022120F" w:rsidRDefault="0022120F" w:rsidP="0022120F">
      <w:pPr>
        <w:spacing w:line="240" w:lineRule="auto"/>
        <w:ind w:firstLine="400"/>
        <w:rPr>
          <w:rFonts w:ascii="Times New Roman" w:hAnsi="Times New Roman"/>
          <w:sz w:val="24"/>
        </w:rPr>
      </w:pPr>
      <w:r>
        <w:rPr>
          <w:rFonts w:ascii="Times New Roman" w:hAnsi="Times New Roman"/>
          <w:sz w:val="24"/>
        </w:rPr>
        <w:t xml:space="preserve"> Пул ситемасининг бу куриниши олтин девиз стандарт номини олди. </w:t>
      </w:r>
      <w:r>
        <w:rPr>
          <w:rFonts w:ascii="Times New Roman" w:hAnsi="Times New Roman"/>
          <w:noProof/>
          <w:sz w:val="24"/>
        </w:rPr>
        <w:t>1929-33</w:t>
      </w:r>
      <w:r>
        <w:rPr>
          <w:rFonts w:ascii="Times New Roman" w:hAnsi="Times New Roman"/>
          <w:sz w:val="24"/>
        </w:rPr>
        <w:t xml:space="preserve"> йиллардаги экаҳон кризисидан кейин барча мамлакатларда олтин девиз стандартнинг баъзи элементларини олтин доллар стандарт узида олиб колди. Бу стандартнинг узига хос хусусияти шунда эдики; биринчидан, бу стандартдан фойдаланиш ҳукуки факатгина чет эл эмиссион банклари учунгина саклаб колинган эди, иккинчидан, бу стандартда факатгина А1^Ш долларигина олтин билан алокасини саклаб колган эди холос.</w:t>
      </w:r>
      <w:r>
        <w:rPr>
          <w:rFonts w:ascii="Times New Roman" w:hAnsi="Times New Roman"/>
          <w:noProof/>
          <w:sz w:val="24"/>
        </w:rPr>
        <w:t xml:space="preserve"> 1971</w:t>
      </w:r>
      <w:r>
        <w:rPr>
          <w:rFonts w:ascii="Times New Roman" w:hAnsi="Times New Roman"/>
          <w:sz w:val="24"/>
        </w:rPr>
        <w:t xml:space="preserve"> йил декабрь ойидан бошлаб долларнинг олтин паритети бекор килиниши билан олтин стандартнинг барча куринишлари уз кучини йукотди.</w:t>
      </w:r>
    </w:p>
    <w:p w:rsidR="0022120F" w:rsidRDefault="0022120F" w:rsidP="0022120F">
      <w:pPr>
        <w:spacing w:line="240" w:lineRule="auto"/>
        <w:ind w:firstLine="700"/>
        <w:rPr>
          <w:rFonts w:ascii="Times New Roman" w:hAnsi="Times New Roman"/>
          <w:sz w:val="24"/>
        </w:rPr>
      </w:pPr>
      <w:r>
        <w:rPr>
          <w:rFonts w:ascii="Times New Roman" w:hAnsi="Times New Roman"/>
          <w:sz w:val="24"/>
        </w:rPr>
        <w:t>Олтин стандарти барбод бЎлиши ва иктисодиётаи давлат иштирокида бошкарилишига  билан металл пул назариясининг урни бошка назария билан алмаштирилади. Неометализмоимининг асосий камчилиги шундаки, улар иктисодни давлат томонидан бошкарилиши билан олтинга алмаштирилмайдиган кредит пуллар орасида ички боглигини эътиборга олмадилар.</w:t>
      </w:r>
    </w:p>
    <w:p w:rsidR="0022120F" w:rsidRDefault="0022120F" w:rsidP="0022120F">
      <w:pPr>
        <w:spacing w:line="240" w:lineRule="auto"/>
        <w:ind w:firstLine="680"/>
        <w:rPr>
          <w:rFonts w:ascii="Times New Roman" w:hAnsi="Times New Roman"/>
          <w:sz w:val="24"/>
        </w:rPr>
      </w:pPr>
      <w:r>
        <w:rPr>
          <w:rFonts w:ascii="Times New Roman" w:hAnsi="Times New Roman"/>
          <w:sz w:val="24"/>
        </w:rPr>
        <w:t>Номинализм кулдорлик тизими давридаги файласуфлар таълимотида юзага келган булиб, бу илк номинализмдир. Биринчи номиналистлар танга таркибини бузиш (танганинг огирлик микдорини камайтириш)ни кур-курона мадҳ этувчилар булганлар. Емирилиб кетган тангаларни тенг кийматли тангалар билан муомалада бир хилда юрганлигига асосланиб, улар пулнинг металл микдори эмас балки унинг номинал муҳимдир деб даъво килиб чикдилар.</w:t>
      </w:r>
    </w:p>
    <w:p w:rsidR="0022120F" w:rsidRDefault="0022120F" w:rsidP="0022120F">
      <w:pPr>
        <w:spacing w:line="240" w:lineRule="auto"/>
        <w:ind w:firstLine="680"/>
        <w:rPr>
          <w:rFonts w:ascii="Times New Roman" w:hAnsi="Times New Roman"/>
          <w:sz w:val="24"/>
        </w:rPr>
      </w:pPr>
      <w:r>
        <w:rPr>
          <w:rFonts w:ascii="Times New Roman" w:hAnsi="Times New Roman"/>
          <w:sz w:val="24"/>
        </w:rPr>
        <w:t xml:space="preserve">Номинализм. </w:t>
      </w:r>
      <w:r>
        <w:rPr>
          <w:rFonts w:ascii="Times New Roman" w:hAnsi="Times New Roman"/>
          <w:sz w:val="24"/>
          <w:lang w:val="en-US"/>
        </w:rPr>
        <w:t>XVII</w:t>
      </w:r>
      <w:r>
        <w:rPr>
          <w:rFonts w:ascii="Times New Roman" w:hAnsi="Times New Roman"/>
          <w:sz w:val="24"/>
        </w:rPr>
        <w:t>-</w:t>
      </w:r>
      <w:r>
        <w:rPr>
          <w:rFonts w:ascii="Times New Roman" w:hAnsi="Times New Roman"/>
          <w:sz w:val="24"/>
          <w:lang w:val="en-US"/>
        </w:rPr>
        <w:t>XVIII</w:t>
      </w:r>
      <w:r>
        <w:rPr>
          <w:rFonts w:ascii="Times New Roman" w:hAnsi="Times New Roman"/>
          <w:sz w:val="24"/>
        </w:rPr>
        <w:t xml:space="preserve"> асрларда пул муомаласи тула кимматга эта булмаган тангалар билан тЎлган даврда шаклланди. Худди шу тула кимматга эга булмаган тангалар (когоз пуллар эмас) илк номинализмнинг асосида ётар эди.</w:t>
      </w:r>
    </w:p>
    <w:p w:rsidR="0022120F" w:rsidRDefault="0022120F" w:rsidP="0022120F">
      <w:pPr>
        <w:spacing w:line="240" w:lineRule="auto"/>
        <w:ind w:firstLine="680"/>
        <w:rPr>
          <w:rFonts w:ascii="Times New Roman" w:hAnsi="Times New Roman"/>
          <w:sz w:val="24"/>
        </w:rPr>
      </w:pPr>
      <w:r>
        <w:rPr>
          <w:rFonts w:ascii="Times New Roman" w:hAnsi="Times New Roman"/>
          <w:sz w:val="24"/>
        </w:rPr>
        <w:t>Худди металлизм назарияси сингари илк буржуа номинализм вакиллари ҳам Англиядан чикди. Булар епископ, файласуф-идеалист Дж.Беркли</w:t>
      </w:r>
      <w:r>
        <w:rPr>
          <w:rFonts w:ascii="Times New Roman" w:hAnsi="Times New Roman"/>
          <w:noProof/>
          <w:sz w:val="24"/>
        </w:rPr>
        <w:t xml:space="preserve"> (1683-</w:t>
      </w:r>
      <w:r>
        <w:rPr>
          <w:rFonts w:ascii="Times New Roman" w:hAnsi="Times New Roman"/>
          <w:sz w:val="24"/>
        </w:rPr>
        <w:t>1753Й.) ва иктисодчи Дж-Стюарт</w:t>
      </w:r>
      <w:r>
        <w:rPr>
          <w:rFonts w:ascii="Times New Roman" w:hAnsi="Times New Roman"/>
          <w:noProof/>
          <w:sz w:val="24"/>
        </w:rPr>
        <w:t xml:space="preserve"> (1712-1780</w:t>
      </w:r>
      <w:r>
        <w:rPr>
          <w:rFonts w:ascii="Times New Roman" w:hAnsi="Times New Roman"/>
          <w:sz w:val="24"/>
        </w:rPr>
        <w:t xml:space="preserve"> и.) лардир.</w:t>
      </w:r>
    </w:p>
    <w:p w:rsidR="0022120F" w:rsidRDefault="0022120F" w:rsidP="0022120F">
      <w:pPr>
        <w:spacing w:line="240" w:lineRule="auto"/>
        <w:ind w:firstLine="680"/>
        <w:rPr>
          <w:rFonts w:ascii="Times New Roman" w:hAnsi="Times New Roman"/>
          <w:sz w:val="24"/>
        </w:rPr>
      </w:pPr>
      <w:r>
        <w:rPr>
          <w:rFonts w:ascii="Times New Roman" w:hAnsi="Times New Roman"/>
          <w:sz w:val="24"/>
        </w:rPr>
        <w:t>Номиналистлар куйидагича хулосага келдилар: пулни давлат бунёдга келтиради; пулнинг киймати унда курсатилган номинали билан аникланади. Худди шу билан бу назария номинализм деб атала бошланди.Ноасййализмнинг асооий хатосй* шундаки, бу назария буйича пулю:</w:t>
      </w:r>
    </w:p>
    <w:p w:rsidR="0022120F" w:rsidRDefault="0022120F" w:rsidP="0022120F">
      <w:pPr>
        <w:spacing w:line="240" w:lineRule="auto"/>
        <w:ind w:firstLine="0"/>
        <w:rPr>
          <w:rFonts w:ascii="Times New Roman" w:hAnsi="Times New Roman"/>
          <w:sz w:val="24"/>
        </w:rPr>
      </w:pPr>
      <w:r>
        <w:rPr>
          <w:rFonts w:ascii="Times New Roman" w:hAnsi="Times New Roman"/>
          <w:sz w:val="24"/>
        </w:rPr>
        <w:t xml:space="preserve">киймати даалат томонидан аникланар эмиш. Дж. Беркли пул аслини олган марка, униаг </w:t>
      </w:r>
      <w:r>
        <w:rPr>
          <w:rFonts w:ascii="Times New Roman" w:hAnsi="Times New Roman"/>
          <w:sz w:val="24"/>
        </w:rPr>
        <w:lastRenderedPageBreak/>
        <w:t>кандай матерйалдан ясалганлигининг ва нимани аке эттиришини:</w:t>
      </w:r>
    </w:p>
    <w:p w:rsidR="0022120F" w:rsidRDefault="0022120F" w:rsidP="0022120F">
      <w:pPr>
        <w:spacing w:line="240" w:lineRule="auto"/>
        <w:ind w:firstLine="0"/>
        <w:rPr>
          <w:rFonts w:ascii="Times New Roman" w:hAnsi="Times New Roman"/>
          <w:sz w:val="24"/>
        </w:rPr>
      </w:pPr>
      <w:r>
        <w:rPr>
          <w:rFonts w:ascii="Times New Roman" w:hAnsi="Times New Roman"/>
          <w:sz w:val="24"/>
        </w:rPr>
        <w:t>канака аҳамияти бор деган рояни олдинга сурди. Худди шу билан у моддий киймат назариясини ва пулнинг товарлик табиатини рад этди. Пулнинг умуми-киймат эквиваленти сифатида объектив равишда пайдо булиш моҳиятин;</w:t>
      </w:r>
    </w:p>
    <w:p w:rsidR="0022120F" w:rsidRDefault="0022120F" w:rsidP="0022120F">
      <w:pPr>
        <w:spacing w:line="240" w:lineRule="auto"/>
        <w:ind w:firstLine="0"/>
        <w:rPr>
          <w:rFonts w:ascii="Times New Roman" w:hAnsi="Times New Roman"/>
          <w:sz w:val="24"/>
        </w:rPr>
      </w:pPr>
      <w:r>
        <w:rPr>
          <w:rFonts w:ascii="Times New Roman" w:hAnsi="Times New Roman"/>
          <w:sz w:val="24"/>
        </w:rPr>
        <w:t>тушунмай, номиналистлар унинг киймати давлатнинг субъектив ҳохиши иродасига богликдедилар.</w:t>
      </w:r>
    </w:p>
    <w:p w:rsidR="0022120F" w:rsidRDefault="0022120F" w:rsidP="0022120F">
      <w:pPr>
        <w:spacing w:line="240" w:lineRule="auto"/>
        <w:ind w:firstLine="680"/>
        <w:rPr>
          <w:rFonts w:ascii="Times New Roman" w:hAnsi="Times New Roman"/>
          <w:sz w:val="24"/>
        </w:rPr>
      </w:pPr>
      <w:r>
        <w:rPr>
          <w:rFonts w:ascii="Times New Roman" w:hAnsi="Times New Roman"/>
          <w:sz w:val="24"/>
        </w:rPr>
        <w:t>Номиналистлар пулнинг киймат улчовини ва баҳолар масштабини аралаштириб юбордилар. Дж-Стюарт пулни тент булган булаклардан иборат масштаб деб аниклади. Шу билан биргаликда географик масштабни тушуниш ва ишлатиш мумкин агар, бунинг асосида масофа мавжуд булса; маҳсулот огирлигини Ў^чаш мумкин, агар у кандайдир оуирликка эга булса; шу каби пул ҳам киймат улчови функци-ясини бажаради, агар у товар билан кандайдир ҳамжинсликка эга булса, деб уктирди.</w:t>
      </w:r>
    </w:p>
    <w:p w:rsidR="0022120F" w:rsidRDefault="0022120F" w:rsidP="0022120F">
      <w:pPr>
        <w:spacing w:line="240" w:lineRule="auto"/>
        <w:ind w:firstLine="680"/>
        <w:rPr>
          <w:rFonts w:ascii="Times New Roman" w:hAnsi="Times New Roman"/>
          <w:sz w:val="24"/>
        </w:rPr>
      </w:pPr>
      <w:r>
        <w:rPr>
          <w:rFonts w:ascii="Times New Roman" w:hAnsi="Times New Roman"/>
          <w:sz w:val="24"/>
        </w:rPr>
        <w:t>Номинализмнинг кейинги ривожланиши (асосан Германияда)</w:t>
      </w:r>
      <w:r>
        <w:rPr>
          <w:rFonts w:ascii="Times New Roman" w:hAnsi="Times New Roman"/>
          <w:noProof/>
          <w:sz w:val="24"/>
        </w:rPr>
        <w:t xml:space="preserve"> XIX</w:t>
      </w:r>
      <w:r>
        <w:rPr>
          <w:rFonts w:ascii="Times New Roman" w:hAnsi="Times New Roman"/>
          <w:sz w:val="24"/>
        </w:rPr>
        <w:t xml:space="preserve"> асрнинг охири ва</w:t>
      </w:r>
      <w:r>
        <w:rPr>
          <w:rFonts w:ascii="Times New Roman" w:hAnsi="Times New Roman"/>
          <w:b/>
          <w:noProof/>
          <w:sz w:val="24"/>
        </w:rPr>
        <w:t xml:space="preserve"> XX</w:t>
      </w:r>
      <w:r>
        <w:rPr>
          <w:rFonts w:ascii="Times New Roman" w:hAnsi="Times New Roman"/>
          <w:sz w:val="24"/>
        </w:rPr>
        <w:t xml:space="preserve"> асрнинг бошига тутри келади. Бу давр номиналист-тарнинг асосий намоёндаларидан бири Г.Кнап</w:t>
      </w:r>
      <w:r>
        <w:rPr>
          <w:rFonts w:ascii="Times New Roman" w:hAnsi="Times New Roman"/>
          <w:noProof/>
          <w:sz w:val="24"/>
        </w:rPr>
        <w:t xml:space="preserve"> (1842-1926</w:t>
      </w:r>
      <w:r>
        <w:rPr>
          <w:rFonts w:ascii="Times New Roman" w:hAnsi="Times New Roman"/>
          <w:sz w:val="24"/>
        </w:rPr>
        <w:t xml:space="preserve"> и.) эди. Г.Кнап узининг “Давлат пул назарияси”</w:t>
      </w:r>
      <w:r>
        <w:rPr>
          <w:rFonts w:ascii="Times New Roman" w:hAnsi="Times New Roman"/>
          <w:noProof/>
          <w:sz w:val="24"/>
        </w:rPr>
        <w:t xml:space="preserve"> (1905)</w:t>
      </w:r>
      <w:r>
        <w:rPr>
          <w:rFonts w:ascii="Times New Roman" w:hAnsi="Times New Roman"/>
          <w:sz w:val="24"/>
        </w:rPr>
        <w:t xml:space="preserve"> асарида айтишича пулнинг давлат томонидан белгиланадиган сотиб олиш коблияти мавжуд. Шу сабабли ҳам пул давлат томоаидан яратилади. Бу назарияни эса у давлат пул назарияси деб атайди.</w:t>
      </w:r>
    </w:p>
    <w:p w:rsidR="0022120F" w:rsidRDefault="0022120F" w:rsidP="0022120F">
      <w:pPr>
        <w:spacing w:line="240" w:lineRule="auto"/>
        <w:ind w:firstLine="680"/>
        <w:rPr>
          <w:rFonts w:ascii="Times New Roman" w:hAnsi="Times New Roman"/>
          <w:sz w:val="24"/>
        </w:rPr>
      </w:pPr>
      <w:r>
        <w:rPr>
          <w:rFonts w:ascii="Times New Roman" w:hAnsi="Times New Roman"/>
          <w:sz w:val="24"/>
        </w:rPr>
        <w:t>Кнапп ва унинг издошлари олдинги номинистлардан фаркли уларок уз назарияларни тЎла кимматга эга булмаган тангаларга эмас балки когоз пулларга асослаган эдилар. Кнапп пул массасини тахлилкилишда давлат хазина билетлари ва алмашинадиган тангаларнигина эътиборга олди. Кредит пуллари (вексел, чек, банкнота) ни у алоҳида категория деб караб уз изланишларидан уларни чикариб ташлайди. Бу уларнинг катта хатоси эди. Номиналистларнинг асосий камчилиги шундаки улар пулнинг моҳиятини унинг ҳукукий асосидан изладилар.</w:t>
      </w:r>
    </w:p>
    <w:p w:rsidR="0022120F" w:rsidRDefault="0022120F" w:rsidP="0022120F">
      <w:pPr>
        <w:spacing w:line="240" w:lineRule="auto"/>
        <w:ind w:firstLine="680"/>
        <w:rPr>
          <w:rFonts w:ascii="Times New Roman" w:hAnsi="Times New Roman"/>
          <w:sz w:val="24"/>
        </w:rPr>
      </w:pPr>
    </w:p>
    <w:p w:rsidR="0022120F" w:rsidRDefault="0022120F" w:rsidP="0022120F">
      <w:pPr>
        <w:spacing w:line="240" w:lineRule="auto"/>
        <w:ind w:firstLine="680"/>
        <w:rPr>
          <w:rFonts w:ascii="Times New Roman" w:hAnsi="Times New Roman"/>
          <w:sz w:val="24"/>
        </w:rPr>
      </w:pPr>
      <w:r>
        <w:rPr>
          <w:rFonts w:ascii="Times New Roman" w:hAnsi="Times New Roman"/>
          <w:sz w:val="24"/>
        </w:rPr>
        <w:t xml:space="preserve">Микдорий   назария   </w:t>
      </w:r>
      <w:r>
        <w:rPr>
          <w:rFonts w:ascii="Times New Roman" w:hAnsi="Times New Roman"/>
          <w:sz w:val="24"/>
          <w:lang w:val="en-US"/>
        </w:rPr>
        <w:t>XVI</w:t>
      </w:r>
      <w:r>
        <w:rPr>
          <w:rFonts w:ascii="Times New Roman" w:hAnsi="Times New Roman"/>
          <w:sz w:val="24"/>
        </w:rPr>
        <w:t>-</w:t>
      </w:r>
      <w:r>
        <w:rPr>
          <w:rFonts w:ascii="Times New Roman" w:hAnsi="Times New Roman"/>
          <w:sz w:val="24"/>
          <w:lang w:val="en-US"/>
        </w:rPr>
        <w:t>XVIII</w:t>
      </w:r>
      <w:r>
        <w:rPr>
          <w:rFonts w:ascii="Times New Roman" w:hAnsi="Times New Roman"/>
          <w:sz w:val="24"/>
        </w:rPr>
        <w:t xml:space="preserve">   асрларда   меркантилистларнинг концепциясига реакция сифатида пайдо булди. Бу назариянинг бошловчиси </w:t>
      </w:r>
      <w:r>
        <w:rPr>
          <w:rFonts w:ascii="Times New Roman" w:hAnsi="Times New Roman"/>
          <w:i/>
          <w:sz w:val="24"/>
        </w:rPr>
        <w:t>француз</w:t>
      </w:r>
      <w:r>
        <w:rPr>
          <w:rFonts w:ascii="Times New Roman" w:hAnsi="Times New Roman"/>
          <w:sz w:val="24"/>
        </w:rPr>
        <w:t xml:space="preserve"> иктисодчи ЖБрден</w:t>
      </w:r>
      <w:r>
        <w:rPr>
          <w:rFonts w:ascii="Times New Roman" w:hAnsi="Times New Roman"/>
          <w:noProof/>
          <w:sz w:val="24"/>
        </w:rPr>
        <w:t xml:space="preserve"> (1530-1596)</w:t>
      </w:r>
      <w:r>
        <w:rPr>
          <w:rFonts w:ascii="Times New Roman" w:hAnsi="Times New Roman"/>
          <w:sz w:val="24"/>
        </w:rPr>
        <w:t xml:space="preserve"> эди, У биринчи булиб Европада уша даврда юз берган “баҳолар революцйяси”ни очиб беришга ҳаракат килди. Баҳоларнинг сакрашига еабаб Европага Америка китьасидан окиб келган кимматбаҳо металла? булганлигини тушунтирди. </w:t>
      </w:r>
      <w:r>
        <w:rPr>
          <w:rFonts w:ascii="Times New Roman" w:hAnsi="Times New Roman"/>
          <w:sz w:val="24"/>
          <w:lang w:val="en-US"/>
        </w:rPr>
        <w:t>XVI</w:t>
      </w:r>
      <w:r>
        <w:rPr>
          <w:rFonts w:ascii="Times New Roman" w:hAnsi="Times New Roman"/>
          <w:sz w:val="24"/>
        </w:rPr>
        <w:t>-</w:t>
      </w:r>
      <w:r>
        <w:rPr>
          <w:rFonts w:ascii="Times New Roman" w:hAnsi="Times New Roman"/>
          <w:sz w:val="24"/>
          <w:lang w:val="en-US"/>
        </w:rPr>
        <w:t>XVIII</w:t>
      </w:r>
      <w:r>
        <w:rPr>
          <w:rFonts w:ascii="Times New Roman" w:hAnsi="Times New Roman"/>
          <w:sz w:val="24"/>
        </w:rPr>
        <w:t xml:space="preserve"> асрларда Европада олтин микдори</w:t>
      </w:r>
      <w:r>
        <w:rPr>
          <w:rFonts w:ascii="Times New Roman" w:hAnsi="Times New Roman"/>
          <w:noProof/>
          <w:sz w:val="24"/>
        </w:rPr>
        <w:t xml:space="preserve"> 1500</w:t>
      </w:r>
      <w:r>
        <w:rPr>
          <w:rFonts w:ascii="Times New Roman" w:hAnsi="Times New Roman"/>
          <w:sz w:val="24"/>
        </w:rPr>
        <w:t xml:space="preserve"> йилда булган олтин микдоридан</w:t>
      </w:r>
      <w:r>
        <w:rPr>
          <w:rFonts w:ascii="Times New Roman" w:hAnsi="Times New Roman"/>
          <w:noProof/>
          <w:sz w:val="24"/>
        </w:rPr>
        <w:t xml:space="preserve"> 16</w:t>
      </w:r>
      <w:r>
        <w:rPr>
          <w:rFonts w:ascii="Times New Roman" w:hAnsi="Times New Roman"/>
          <w:sz w:val="24"/>
        </w:rPr>
        <w:t xml:space="preserve"> марта купайиб кетган эди. Ж.Боден баҳоларнинг узгариши мурмаладаги пул микдори билан^аникланди деб тушунтирди. Шу сабабли ҳам бу назария микдорий назария деб ном олди. Аммо илк</w:t>
      </w:r>
      <w:r>
        <w:rPr>
          <w:rFonts w:ascii="Times New Roman" w:hAnsi="Times New Roman"/>
          <w:noProof/>
          <w:sz w:val="24"/>
        </w:rPr>
        <w:t xml:space="preserve"> микдорий</w:t>
      </w:r>
      <w:r>
        <w:rPr>
          <w:rFonts w:ascii="Times New Roman" w:hAnsi="Times New Roman"/>
          <w:sz w:val="24"/>
        </w:rPr>
        <w:t xml:space="preserve"> назария тарафдорлари пул микдорининг баҳога буладиган таъсирини ва буни кандай йуллар билан ва кайси ҳолларда булиҳлигини аник очиб бера олмадилар.</w:t>
      </w:r>
    </w:p>
    <w:p w:rsidR="0022120F" w:rsidRDefault="0022120F" w:rsidP="0022120F">
      <w:pPr>
        <w:spacing w:line="240" w:lineRule="auto"/>
        <w:ind w:firstLine="680"/>
        <w:rPr>
          <w:rFonts w:ascii="Times New Roman" w:hAnsi="Times New Roman"/>
          <w:sz w:val="24"/>
        </w:rPr>
      </w:pPr>
      <w:r>
        <w:rPr>
          <w:rFonts w:ascii="Times New Roman" w:hAnsi="Times New Roman"/>
          <w:noProof/>
          <w:sz w:val="24"/>
        </w:rPr>
        <w:t>XVIII</w:t>
      </w:r>
      <w:r>
        <w:rPr>
          <w:rFonts w:ascii="Times New Roman" w:hAnsi="Times New Roman"/>
          <w:sz w:val="24"/>
        </w:rPr>
        <w:t xml:space="preserve"> асрга келиб бу назарияни инглизлар Д.Юм</w:t>
      </w:r>
      <w:r>
        <w:rPr>
          <w:rFonts w:ascii="Times New Roman" w:hAnsi="Times New Roman"/>
          <w:noProof/>
          <w:sz w:val="24"/>
        </w:rPr>
        <w:t xml:space="preserve"> (1711-1726)</w:t>
      </w:r>
      <w:r>
        <w:rPr>
          <w:rFonts w:ascii="Times New Roman" w:hAnsi="Times New Roman"/>
          <w:sz w:val="24"/>
        </w:rPr>
        <w:t xml:space="preserve"> ва Дж-Мидль </w:t>
      </w:r>
      <w:r>
        <w:rPr>
          <w:rFonts w:ascii="Times New Roman" w:hAnsi="Times New Roman"/>
          <w:noProof/>
          <w:sz w:val="24"/>
        </w:rPr>
        <w:t>(1773-1836)</w:t>
      </w:r>
      <w:r>
        <w:rPr>
          <w:rFonts w:ascii="Times New Roman" w:hAnsi="Times New Roman"/>
          <w:sz w:val="24"/>
        </w:rPr>
        <w:t xml:space="preserve"> ҳамда француз Шарль Монаскьё (1689-1755)ривожлантирдилар. Инглиз иктисодчиси, файласуф, психолог ва тарихчи Д.Юм узининг субъектив</w:t>
      </w:r>
      <w:r>
        <w:rPr>
          <w:rFonts w:ascii="Times New Roman" w:hAnsi="Times New Roman"/>
          <w:noProof/>
          <w:sz w:val="24"/>
        </w:rPr>
        <w:t xml:space="preserve">" </w:t>
      </w:r>
      <w:r>
        <w:rPr>
          <w:rFonts w:ascii="Times New Roman" w:hAnsi="Times New Roman"/>
          <w:sz w:val="24"/>
        </w:rPr>
        <w:t xml:space="preserve">идеалистик карашлари билан киймат субстанцияси тушунчасини рад этди. Америкадан кимматбаҳо металларнинг окиб келиши ва баҳоларнинг ошиши орасидаги тугри пропорционал богланишни курсатмокчи булиб, у: “пул кийматини унинг микдори белгилайди” деган фикрини илгари сурди. Юм фикрича товарларнинг баҳоси ва пулнинг киймати муомалада булган товар ва пул хажми билан аникланади. Муомала пулнинг купайиши олдин бир товар баҳосининг ошишига,. кейин иккинчи товарнинг ва охир окибатида барча </w:t>
      </w:r>
      <w:r>
        <w:rPr>
          <w:rFonts w:ascii="Times New Roman" w:hAnsi="Times New Roman"/>
          <w:sz w:val="24"/>
        </w:rPr>
        <w:lastRenderedPageBreak/>
        <w:t>товарларнинг баҳосининг муомаладаги пул микдорига пропорционал равишда ошишига олиб келади. Мана шу пулнинг микдорий назариядаги пул массаси уртасидаги богликликни курсатади ва муносабат</w:t>
      </w:r>
    </w:p>
    <w:p w:rsidR="0022120F" w:rsidRDefault="0022120F" w:rsidP="0022120F">
      <w:pPr>
        <w:spacing w:line="240" w:lineRule="auto"/>
        <w:ind w:firstLine="680"/>
        <w:rPr>
          <w:rFonts w:ascii="Times New Roman" w:hAnsi="Times New Roman"/>
          <w:sz w:val="24"/>
        </w:rPr>
      </w:pPr>
      <w:r>
        <w:rPr>
          <w:rFonts w:ascii="Times New Roman" w:hAnsi="Times New Roman"/>
          <w:sz w:val="24"/>
        </w:rPr>
        <w:t>Пул массаси        Баҳолар даражасининг усиш суъратлари</w:t>
      </w:r>
      <w:r>
        <w:rPr>
          <w:rFonts w:ascii="Times New Roman" w:hAnsi="Times New Roman"/>
          <w:noProof/>
          <w:sz w:val="24"/>
        </w:rPr>
        <w:t xml:space="preserve"> қ</w:t>
      </w:r>
      <w:r>
        <w:rPr>
          <w:rFonts w:ascii="Times New Roman" w:hAnsi="Times New Roman"/>
          <w:sz w:val="24"/>
        </w:rPr>
        <w:t xml:space="preserve"> усиш суръатлари.</w:t>
      </w:r>
    </w:p>
    <w:p w:rsidR="0022120F" w:rsidRDefault="0022120F" w:rsidP="0022120F">
      <w:pPr>
        <w:spacing w:line="240" w:lineRule="auto"/>
        <w:ind w:firstLine="680"/>
        <w:rPr>
          <w:rFonts w:ascii="Times New Roman" w:hAnsi="Times New Roman"/>
          <w:sz w:val="24"/>
        </w:rPr>
      </w:pPr>
      <w:r>
        <w:rPr>
          <w:rFonts w:ascii="Times New Roman" w:hAnsi="Times New Roman"/>
          <w:sz w:val="24"/>
        </w:rPr>
        <w:t>Демак, товарлар баҳоси ҳамиша пул микдорига турри пропорционал булади. Ҳакикатда эса янги олтин ва кумуш конларининг очилиши билан бу металла? камрок ижтимоий меҳнатни Ўзларида акс эттира бошладилар.Шундай килиб, микдорий назария вакилларининг фикрлари шунда эдики:</w:t>
      </w:r>
    </w:p>
    <w:p w:rsidR="0022120F" w:rsidRDefault="0022120F" w:rsidP="0022120F">
      <w:pPr>
        <w:pStyle w:val="BodyText2"/>
        <w:rPr>
          <w:rFonts w:ascii="Times New Roman" w:hAnsi="Times New Roman"/>
        </w:rPr>
      </w:pPr>
      <w:r>
        <w:rPr>
          <w:rFonts w:ascii="Times New Roman" w:hAnsi="Times New Roman"/>
        </w:rPr>
        <w:t>пулнинг сотиб олиш кобилияти худди баҳо каби (янги товар баҳоси каби) бозорда аникланади; муомалада барча чикарилган пуллар булади; пулнинг сотиб олиш кобилияти пул микдорига тескари пропорционал ва баҳолар Ўзгариши пул микдорига турри пропорционал.</w:t>
      </w:r>
    </w:p>
    <w:p w:rsidR="0022120F" w:rsidRDefault="0022120F" w:rsidP="0022120F">
      <w:pPr>
        <w:spacing w:line="240" w:lineRule="auto"/>
        <w:ind w:firstLine="0"/>
        <w:rPr>
          <w:rFonts w:ascii="Times New Roman" w:hAnsi="Times New Roman"/>
          <w:sz w:val="24"/>
        </w:rPr>
      </w:pPr>
      <w:r>
        <w:rPr>
          <w:rFonts w:ascii="Times New Roman" w:hAnsi="Times New Roman"/>
          <w:noProof/>
          <w:sz w:val="24"/>
        </w:rPr>
        <w:t>I.</w:t>
      </w:r>
      <w:r>
        <w:rPr>
          <w:rFonts w:ascii="Times New Roman" w:hAnsi="Times New Roman"/>
          <w:sz w:val="24"/>
        </w:rPr>
        <w:t xml:space="preserve">     Микдорий назария хгулнинг-фа^атмуомадавоситасиэканлигивикура^ ]^олди холос. Улар та-ькидлашича пул -в” товар массаларининг тукнашиши |-унатижасида баҳолар белгиланади ва пулнинг киймати анииланади. КМаркс</w:t>
      </w:r>
      <w:r>
        <w:rPr>
          <w:rFonts w:ascii="Times New Roman" w:hAnsi="Times New Roman"/>
          <w:noProof/>
          <w:sz w:val="24"/>
        </w:rPr>
        <w:t xml:space="preserve"> 1 </w:t>
      </w:r>
      <w:r>
        <w:rPr>
          <w:rFonts w:ascii="Times New Roman" w:hAnsi="Times New Roman"/>
          <w:sz w:val="24"/>
        </w:rPr>
        <w:t xml:space="preserve">^Юмни таднкид куплиб, унинг асосий хатоси шундаки, у “пул муомалага </w:t>
      </w:r>
      <w:r>
        <w:rPr>
          <w:rFonts w:ascii="Times New Roman" w:hAnsi="Times New Roman"/>
          <w:sz w:val="24"/>
          <w:lang w:val="en-US"/>
        </w:rPr>
        <w:t>t</w:t>
      </w:r>
      <w:r>
        <w:rPr>
          <w:rFonts w:ascii="Times New Roman" w:hAnsi="Times New Roman"/>
          <w:sz w:val="24"/>
        </w:rPr>
        <w:t xml:space="preserve"> кираётганда кийматга эга эмас а, товар эса баҳога эга</w:t>
      </w:r>
      <w:r>
        <w:rPr>
          <w:rFonts w:ascii="Times New Roman" w:hAnsi="Times New Roman"/>
          <w:noProof/>
          <w:sz w:val="24"/>
        </w:rPr>
        <w:t xml:space="preserve"> эмас”</w:t>
      </w:r>
      <w:r>
        <w:rPr>
          <w:rFonts w:ascii="Times New Roman" w:hAnsi="Times New Roman"/>
          <w:sz w:val="24"/>
        </w:rPr>
        <w:t xml:space="preserve"> деган нотугри ^ тахминда эди” деб ёзган эди.</w:t>
      </w:r>
    </w:p>
    <w:p w:rsidR="0022120F" w:rsidRDefault="0022120F" w:rsidP="0022120F">
      <w:pPr>
        <w:spacing w:line="240" w:lineRule="auto"/>
        <w:ind w:left="120" w:firstLine="700"/>
        <w:rPr>
          <w:rFonts w:ascii="Times New Roman" w:hAnsi="Times New Roman"/>
          <w:sz w:val="24"/>
        </w:rPr>
      </w:pPr>
      <w:r>
        <w:rPr>
          <w:rFonts w:ascii="Times New Roman" w:hAnsi="Times New Roman"/>
          <w:sz w:val="24"/>
        </w:rPr>
        <w:t xml:space="preserve">Уларнинг иккинчи хатоси шунда эдики, улар ҳамма пул массаси факат </w:t>
      </w:r>
      <w:r>
        <w:rPr>
          <w:rFonts w:ascii="Times New Roman" w:hAnsi="Times New Roman"/>
          <w:sz w:val="24"/>
          <w:vertAlign w:val="superscript"/>
        </w:rPr>
        <w:t xml:space="preserve">т </w:t>
      </w:r>
      <w:r>
        <w:rPr>
          <w:rFonts w:ascii="Times New Roman" w:hAnsi="Times New Roman"/>
          <w:sz w:val="24"/>
        </w:rPr>
        <w:t>муомалада булади деб карашган. Аслида киймат конунига мувофик муомала учун зарур бЎ-яган пул микдорини аникловчи иктисодий конун мавжуд. Муомалада булган ҳакикий накд пулга, ҳар кандай пул микдори эмас балки, шу давр учун зарур булган, тулов муддати узайтирилган, ҳисоб-китоблар ва пул бирикларининг айланишида банд булган пуллар киради.</w:t>
      </w:r>
    </w:p>
    <w:p w:rsidR="0022120F" w:rsidRDefault="0022120F" w:rsidP="0022120F">
      <w:pPr>
        <w:pStyle w:val="BlockText"/>
        <w:spacing w:line="240" w:lineRule="auto"/>
        <w:rPr>
          <w:rFonts w:ascii="Times New Roman" w:hAnsi="Times New Roman"/>
          <w:sz w:val="24"/>
        </w:rPr>
      </w:pPr>
      <w:r>
        <w:rPr>
          <w:rFonts w:ascii="Times New Roman" w:hAnsi="Times New Roman"/>
          <w:sz w:val="24"/>
        </w:rPr>
        <w:t>Микдорий назария хазинанинг металл пул муомаласида стихияли регулятор эканлигини рад этади.</w:t>
      </w:r>
    </w:p>
    <w:p w:rsidR="0022120F" w:rsidRDefault="0022120F" w:rsidP="0022120F">
      <w:pPr>
        <w:spacing w:line="240" w:lineRule="auto"/>
        <w:ind w:left="80" w:right="200" w:firstLine="800"/>
        <w:rPr>
          <w:rFonts w:ascii="Times New Roman" w:hAnsi="Times New Roman"/>
          <w:sz w:val="24"/>
        </w:rPr>
      </w:pPr>
      <w:r>
        <w:rPr>
          <w:rFonts w:ascii="Times New Roman" w:hAnsi="Times New Roman"/>
          <w:sz w:val="24"/>
        </w:rPr>
        <w:t>Замонавий микдорий назария когоз пуллар муомаласига асосланади. Бу назария А. Маршалл, америкалик И. Фишер, шведлар Г. Нассель ва Б. Хансен, иктисодчи А. Пигу, монетарист М. Фридмен тадкикотларида уз аксини топди.</w:t>
      </w:r>
    </w:p>
    <w:p w:rsidR="0022120F" w:rsidRDefault="0022120F" w:rsidP="0022120F">
      <w:pPr>
        <w:spacing w:line="240" w:lineRule="auto"/>
        <w:ind w:left="120" w:right="200" w:firstLine="700"/>
        <w:rPr>
          <w:rFonts w:ascii="Times New Roman" w:hAnsi="Times New Roman"/>
          <w:sz w:val="24"/>
        </w:rPr>
      </w:pPr>
      <w:r>
        <w:rPr>
          <w:rFonts w:ascii="Times New Roman" w:hAnsi="Times New Roman"/>
          <w:sz w:val="24"/>
        </w:rPr>
        <w:t>Америкалик иктисодчи, статистик ва математик И.Фишер (1867-1942ЙЙ) пулнинг микдори назариясига янги сифат киритди. У пулнинг   меҳнат кийматини рад этди ва пулнинг “сотиб олиш куввати”га асосланди.</w:t>
      </w:r>
    </w:p>
    <w:p w:rsidR="0022120F" w:rsidRDefault="0022120F" w:rsidP="0022120F">
      <w:pPr>
        <w:spacing w:line="240" w:lineRule="auto"/>
        <w:ind w:left="120" w:right="200" w:firstLine="700"/>
        <w:rPr>
          <w:rFonts w:ascii="Times New Roman" w:hAnsi="Times New Roman"/>
          <w:sz w:val="24"/>
        </w:rPr>
      </w:pPr>
      <w:r>
        <w:rPr>
          <w:rFonts w:ascii="Times New Roman" w:hAnsi="Times New Roman"/>
          <w:sz w:val="24"/>
        </w:rPr>
        <w:t>Микдорий назарияни математик йул билан исботламокчи, булган И. Фишер пулнинг “сотиб олиш кувватига” таъсир этувчи олти фактораи курсатди:</w:t>
      </w:r>
    </w:p>
    <w:p w:rsidR="0022120F" w:rsidRDefault="0022120F" w:rsidP="0022120F">
      <w:pPr>
        <w:spacing w:before="120" w:line="240" w:lineRule="auto"/>
        <w:ind w:left="960" w:firstLine="0"/>
        <w:jc w:val="left"/>
        <w:rPr>
          <w:rFonts w:ascii="Times New Roman" w:hAnsi="Times New Roman"/>
          <w:sz w:val="24"/>
        </w:rPr>
      </w:pPr>
      <w:r>
        <w:rPr>
          <w:rFonts w:ascii="Times New Roman" w:hAnsi="Times New Roman"/>
          <w:sz w:val="24"/>
        </w:rPr>
        <w:t>М-муомаладаги накд пул массаси;</w:t>
      </w:r>
    </w:p>
    <w:p w:rsidR="0022120F" w:rsidRDefault="0022120F" w:rsidP="0022120F">
      <w:pPr>
        <w:spacing w:before="120" w:line="240" w:lineRule="auto"/>
        <w:ind w:left="160" w:firstLine="840"/>
        <w:jc w:val="left"/>
        <w:rPr>
          <w:rFonts w:ascii="Times New Roman" w:hAnsi="Times New Roman"/>
          <w:sz w:val="24"/>
        </w:rPr>
      </w:pPr>
      <w:r>
        <w:rPr>
          <w:rFonts w:ascii="Times New Roman" w:hAnsi="Times New Roman"/>
          <w:noProof/>
          <w:sz w:val="24"/>
        </w:rPr>
        <w:t>V-пулнинг</w:t>
      </w:r>
      <w:r>
        <w:rPr>
          <w:rFonts w:ascii="Times New Roman" w:hAnsi="Times New Roman"/>
          <w:sz w:val="24"/>
        </w:rPr>
        <w:t xml:space="preserve"> айланиш тезлиги;</w:t>
      </w:r>
    </w:p>
    <w:p w:rsidR="0022120F" w:rsidRDefault="0022120F" w:rsidP="0022120F">
      <w:pPr>
        <w:spacing w:before="120" w:line="240" w:lineRule="auto"/>
        <w:ind w:left="960" w:firstLine="0"/>
        <w:jc w:val="left"/>
        <w:rPr>
          <w:rFonts w:ascii="Times New Roman" w:hAnsi="Times New Roman"/>
          <w:sz w:val="24"/>
        </w:rPr>
      </w:pPr>
      <w:r>
        <w:rPr>
          <w:rFonts w:ascii="Times New Roman" w:hAnsi="Times New Roman"/>
          <w:sz w:val="24"/>
        </w:rPr>
        <w:t>Р-урта (тортилган)баҳо;</w:t>
      </w:r>
    </w:p>
    <w:p w:rsidR="0022120F" w:rsidRDefault="0022120F" w:rsidP="0022120F">
      <w:pPr>
        <w:spacing w:before="120" w:line="240" w:lineRule="auto"/>
        <w:ind w:left="960" w:firstLine="0"/>
        <w:jc w:val="left"/>
        <w:rPr>
          <w:rFonts w:ascii="Times New Roman" w:hAnsi="Times New Roman"/>
          <w:sz w:val="24"/>
        </w:rPr>
      </w:pPr>
      <w:r>
        <w:rPr>
          <w:rFonts w:ascii="Times New Roman" w:hAnsi="Times New Roman"/>
          <w:noProof/>
          <w:sz w:val="24"/>
        </w:rPr>
        <w:t>Q-товарлар</w:t>
      </w:r>
      <w:r>
        <w:rPr>
          <w:rFonts w:ascii="Times New Roman" w:hAnsi="Times New Roman"/>
          <w:sz w:val="24"/>
        </w:rPr>
        <w:t xml:space="preserve"> микдори;</w:t>
      </w:r>
    </w:p>
    <w:p w:rsidR="0022120F" w:rsidRDefault="0022120F" w:rsidP="0022120F">
      <w:pPr>
        <w:spacing w:before="120" w:line="240" w:lineRule="auto"/>
        <w:ind w:left="960" w:firstLine="0"/>
        <w:jc w:val="left"/>
        <w:rPr>
          <w:rFonts w:ascii="Times New Roman" w:hAnsi="Times New Roman"/>
          <w:sz w:val="24"/>
        </w:rPr>
      </w:pPr>
      <w:r>
        <w:rPr>
          <w:rFonts w:ascii="Times New Roman" w:hAnsi="Times New Roman"/>
          <w:sz w:val="24"/>
        </w:rPr>
        <w:t>М^банк депозитлари йигиндиси;</w:t>
      </w:r>
    </w:p>
    <w:p w:rsidR="0022120F" w:rsidRDefault="0022120F" w:rsidP="0022120F">
      <w:pPr>
        <w:spacing w:line="240" w:lineRule="auto"/>
        <w:ind w:left="160" w:firstLine="840"/>
        <w:jc w:val="left"/>
        <w:rPr>
          <w:rFonts w:ascii="Times New Roman" w:hAnsi="Times New Roman"/>
          <w:sz w:val="24"/>
        </w:rPr>
      </w:pPr>
      <w:r>
        <w:rPr>
          <w:rFonts w:ascii="Times New Roman" w:hAnsi="Times New Roman"/>
          <w:noProof/>
          <w:sz w:val="24"/>
        </w:rPr>
        <w:t>V</w:t>
      </w:r>
      <w:r>
        <w:rPr>
          <w:rFonts w:ascii="Times New Roman" w:hAnsi="Times New Roman"/>
          <w:noProof/>
          <w:sz w:val="24"/>
          <w:vertAlign w:val="superscript"/>
        </w:rPr>
        <w:t>1</w:t>
      </w:r>
      <w:r>
        <w:rPr>
          <w:rFonts w:ascii="Times New Roman" w:hAnsi="Times New Roman"/>
          <w:noProof/>
          <w:sz w:val="24"/>
        </w:rPr>
        <w:t>-</w:t>
      </w:r>
      <w:r>
        <w:rPr>
          <w:rFonts w:ascii="Times New Roman" w:hAnsi="Times New Roman"/>
          <w:sz w:val="24"/>
        </w:rPr>
        <w:t>депозит-чек муомаласи теалиги. Товарлар учун туланган пул йигиндиси, товарлар йигиндисининг товарлар баҳосига купайтмасига тенг:</w:t>
      </w:r>
    </w:p>
    <w:p w:rsidR="0022120F" w:rsidRDefault="0022120F" w:rsidP="0022120F">
      <w:pPr>
        <w:spacing w:before="120" w:line="240" w:lineRule="auto"/>
        <w:ind w:firstLine="0"/>
        <w:jc w:val="center"/>
        <w:rPr>
          <w:rFonts w:ascii="Times New Roman" w:hAnsi="Times New Roman"/>
          <w:sz w:val="24"/>
        </w:rPr>
      </w:pPr>
      <w:r>
        <w:rPr>
          <w:rFonts w:ascii="Times New Roman" w:hAnsi="Times New Roman"/>
          <w:sz w:val="24"/>
          <w:lang w:val="en-US"/>
        </w:rPr>
        <w:t>MV</w:t>
      </w:r>
      <w:r>
        <w:rPr>
          <w:rFonts w:ascii="Times New Roman" w:hAnsi="Times New Roman"/>
          <w:noProof/>
          <w:sz w:val="24"/>
        </w:rPr>
        <w:t xml:space="preserve"> қ</w:t>
      </w:r>
      <w:r>
        <w:rPr>
          <w:rFonts w:ascii="Times New Roman" w:hAnsi="Times New Roman"/>
          <w:sz w:val="24"/>
        </w:rPr>
        <w:t xml:space="preserve"> </w:t>
      </w:r>
      <w:r>
        <w:rPr>
          <w:rFonts w:ascii="Times New Roman" w:hAnsi="Times New Roman"/>
          <w:sz w:val="24"/>
          <w:lang w:val="en-US"/>
        </w:rPr>
        <w:t>PQ</w:t>
      </w:r>
    </w:p>
    <w:p w:rsidR="0022120F" w:rsidRDefault="0022120F" w:rsidP="0022120F">
      <w:pPr>
        <w:spacing w:line="240" w:lineRule="auto"/>
        <w:ind w:left="120" w:right="200" w:firstLine="0"/>
        <w:jc w:val="center"/>
        <w:rPr>
          <w:rFonts w:ascii="Times New Roman" w:hAnsi="Times New Roman"/>
          <w:sz w:val="24"/>
        </w:rPr>
      </w:pPr>
      <w:r>
        <w:rPr>
          <w:rFonts w:ascii="Times New Roman" w:hAnsi="Times New Roman"/>
          <w:sz w:val="24"/>
        </w:rPr>
        <w:t>Бу тенгламани Фишер “алмашинув тенгламаси” деб атади. Юкоридаги формула асосида муомаладаги пул массасини топиш мумкин.</w:t>
      </w:r>
    </w:p>
    <w:p w:rsidR="0022120F" w:rsidRDefault="0022120F" w:rsidP="0022120F">
      <w:pPr>
        <w:pStyle w:val="FR2"/>
        <w:spacing w:line="240" w:lineRule="auto"/>
        <w:ind w:left="480" w:right="4000" w:firstLine="0"/>
        <w:jc w:val="right"/>
        <w:rPr>
          <w:rFonts w:ascii="Times New Roman" w:hAnsi="Times New Roman"/>
          <w:noProof/>
          <w:sz w:val="24"/>
        </w:rPr>
      </w:pPr>
      <w:r>
        <w:rPr>
          <w:rFonts w:ascii="Times New Roman" w:hAnsi="Times New Roman"/>
          <w:noProof/>
          <w:sz w:val="24"/>
        </w:rPr>
        <w:t>PQ -</w:t>
      </w:r>
      <w:r>
        <w:rPr>
          <w:rFonts w:ascii="Times New Roman" w:hAnsi="Times New Roman"/>
          <w:sz w:val="24"/>
        </w:rPr>
        <w:t xml:space="preserve">                        Мқ</w:t>
      </w:r>
      <w:r>
        <w:rPr>
          <w:rFonts w:ascii="Times New Roman" w:hAnsi="Times New Roman"/>
          <w:noProof/>
          <w:sz w:val="24"/>
        </w:rPr>
        <w:t>——</w:t>
      </w:r>
    </w:p>
    <w:p w:rsidR="0022120F" w:rsidRDefault="0022120F" w:rsidP="0022120F">
      <w:pPr>
        <w:pStyle w:val="FR2"/>
        <w:spacing w:line="240" w:lineRule="auto"/>
        <w:ind w:right="-36" w:firstLine="567"/>
        <w:rPr>
          <w:rFonts w:ascii="Times New Roman" w:hAnsi="Times New Roman"/>
          <w:sz w:val="24"/>
        </w:rPr>
      </w:pPr>
      <w:r>
        <w:rPr>
          <w:rFonts w:ascii="Times New Roman" w:hAnsi="Times New Roman"/>
          <w:sz w:val="24"/>
        </w:rPr>
        <w:lastRenderedPageBreak/>
        <w:t>Энди Фишер назариясининг баъзи камчиликларини куриб чиксак. Биринчидан, у товарлар баҳолари йигиндиси урнига, барча товарлар микдорининг уртача тортилган баҳоларини олади. (</w:t>
      </w:r>
      <w:r>
        <w:rPr>
          <w:rFonts w:ascii="Times New Roman" w:hAnsi="Times New Roman"/>
          <w:sz w:val="24"/>
          <w:lang w:val="en-US"/>
        </w:rPr>
        <w:t>PQ</w:t>
      </w:r>
      <w:r>
        <w:rPr>
          <w:rFonts w:ascii="Times New Roman" w:hAnsi="Times New Roman"/>
          <w:sz w:val="24"/>
        </w:rPr>
        <w:t>). Унинг фикрича, товарлар бозорга баҳога эга булмаган ҳолда кириб келади. Г^иймат назариясига кура эса, товар бозорга баҳо билан киради. Демак, баҳони товардан ажратиш мумкин эмас. Иккинчидан, Фишер узок вакт оралигидаги</w:t>
      </w:r>
      <w:r>
        <w:rPr>
          <w:rFonts w:ascii="Times New Roman" w:hAnsi="Times New Roman"/>
          <w:noProof/>
          <w:sz w:val="24"/>
        </w:rPr>
        <w:t xml:space="preserve"> V</w:t>
      </w:r>
      <w:r>
        <w:rPr>
          <w:rFonts w:ascii="Times New Roman" w:hAnsi="Times New Roman"/>
          <w:sz w:val="24"/>
        </w:rPr>
        <w:t xml:space="preserve"> ва </w:t>
      </w:r>
      <w:r>
        <w:rPr>
          <w:rFonts w:ascii="Times New Roman" w:hAnsi="Times New Roman"/>
          <w:sz w:val="24"/>
          <w:lang w:val="en-US"/>
        </w:rPr>
        <w:t>Q</w:t>
      </w:r>
      <w:r>
        <w:rPr>
          <w:rFonts w:ascii="Times New Roman" w:hAnsi="Times New Roman"/>
          <w:sz w:val="24"/>
        </w:rPr>
        <w:t xml:space="preserve"> узгарув-чиларни узгармас (бир маромли) деб олди. Бунинг натижасида эса иккита эрксиз узгарувчи</w:t>
      </w:r>
      <w:r>
        <w:rPr>
          <w:rFonts w:ascii="Times New Roman" w:hAnsi="Times New Roman"/>
          <w:noProof/>
          <w:sz w:val="24"/>
        </w:rPr>
        <w:t xml:space="preserve"> -</w:t>
      </w:r>
      <w:r>
        <w:rPr>
          <w:rFonts w:ascii="Times New Roman" w:hAnsi="Times New Roman"/>
          <w:sz w:val="24"/>
        </w:rPr>
        <w:t xml:space="preserve"> пул микдори ва баҳо колади.</w:t>
      </w:r>
    </w:p>
    <w:p w:rsidR="0022120F" w:rsidRDefault="0022120F" w:rsidP="0022120F">
      <w:pPr>
        <w:spacing w:line="240" w:lineRule="auto"/>
        <w:ind w:firstLine="680"/>
        <w:rPr>
          <w:rFonts w:ascii="Times New Roman" w:hAnsi="Times New Roman"/>
          <w:sz w:val="24"/>
        </w:rPr>
      </w:pPr>
      <w:r>
        <w:rPr>
          <w:rFonts w:ascii="Times New Roman" w:hAnsi="Times New Roman"/>
          <w:sz w:val="24"/>
        </w:rPr>
        <w:t>Учинчидан, бу икки узгарувчиларнинг узаро богликлигидан келиб чикиб, Фишер бир томонлама хулоса килиб баҳолар кулами натижа булиб, у бошка омиллар узгаришига  сабаб була олмайди дебди. Пулнинг  микдори назарияларидан бири Кембриж ёки касса колдиклари назариясидир. Бу назарияни А. Маршалл. А. Пигу кейинчалик Ж. Кейнс таргибот килган. Бу гоя буйича пул ҳаракатининг боши булиб жисмоний ва ҳукукий шахсларнинг худ"алик оборотида булган пуллар (касса колдик пуллари) ҳисобланади. Касса колдикларидан А. Пигу фикри буйича истъемол фондлар ташкари сугурта фонди, инвестиция буйича жамгарма фонди ташкил килиниши керак. Пигу тенгламаси “алмашув тенгламас”дан фарк килади. Яъни унда янги курсаткич “жамгарма коэффициенти”  кулланилган булиб куйидаги  куринишида ифодаланади.</w:t>
      </w:r>
    </w:p>
    <w:p w:rsidR="0022120F" w:rsidRDefault="0022120F" w:rsidP="0022120F">
      <w:pPr>
        <w:spacing w:line="240" w:lineRule="auto"/>
        <w:ind w:firstLine="680"/>
        <w:rPr>
          <w:rFonts w:ascii="Times New Roman" w:hAnsi="Times New Roman"/>
          <w:sz w:val="24"/>
        </w:rPr>
      </w:pPr>
      <w:r>
        <w:rPr>
          <w:rFonts w:ascii="Times New Roman" w:hAnsi="Times New Roman"/>
          <w:sz w:val="24"/>
        </w:rPr>
        <w:t xml:space="preserve">Мқ К х </w:t>
      </w:r>
      <w:r>
        <w:rPr>
          <w:rFonts w:ascii="Times New Roman" w:hAnsi="Times New Roman"/>
          <w:sz w:val="24"/>
          <w:lang w:val="en-US"/>
        </w:rPr>
        <w:t>R</w:t>
      </w:r>
      <w:r>
        <w:rPr>
          <w:rFonts w:ascii="Times New Roman" w:hAnsi="Times New Roman"/>
          <w:sz w:val="24"/>
        </w:rPr>
        <w:t xml:space="preserve"> х Р бир кисми (пул шаклида) бу ерда, К</w:t>
      </w:r>
      <w:r>
        <w:rPr>
          <w:rFonts w:ascii="Times New Roman" w:hAnsi="Times New Roman"/>
          <w:noProof/>
          <w:sz w:val="24"/>
        </w:rPr>
        <w:t xml:space="preserve"> -</w:t>
      </w:r>
      <w:r>
        <w:rPr>
          <w:rFonts w:ascii="Times New Roman" w:hAnsi="Times New Roman"/>
          <w:sz w:val="24"/>
        </w:rPr>
        <w:t xml:space="preserve"> коэффициент ёки </w:t>
      </w:r>
      <w:r>
        <w:rPr>
          <w:rFonts w:ascii="Times New Roman" w:hAnsi="Times New Roman"/>
          <w:sz w:val="24"/>
          <w:lang w:val="en-US"/>
        </w:rPr>
        <w:t>RP</w:t>
      </w:r>
      <w:r>
        <w:rPr>
          <w:rFonts w:ascii="Times New Roman" w:hAnsi="Times New Roman"/>
          <w:sz w:val="24"/>
        </w:rPr>
        <w:t xml:space="preserve"> нинг бир кисми (пул шаклида), касса колдиги.</w:t>
      </w:r>
      <w:r>
        <w:rPr>
          <w:rFonts w:ascii="Times New Roman" w:hAnsi="Times New Roman"/>
          <w:noProof/>
          <w:sz w:val="24"/>
        </w:rPr>
        <w:t>R -</w:t>
      </w:r>
      <w:r>
        <w:rPr>
          <w:rFonts w:ascii="Times New Roman" w:hAnsi="Times New Roman"/>
          <w:sz w:val="24"/>
        </w:rPr>
        <w:t xml:space="preserve"> маълум давр ичида ишлаб чикарилган реал маҳсулот ҳажми. Масалан, </w:t>
      </w:r>
      <w:r>
        <w:rPr>
          <w:rFonts w:ascii="Times New Roman" w:hAnsi="Times New Roman"/>
          <w:sz w:val="24"/>
          <w:lang w:val="en-US"/>
        </w:rPr>
        <w:t>RP</w:t>
      </w:r>
      <w:r>
        <w:rPr>
          <w:rFonts w:ascii="Times New Roman" w:hAnsi="Times New Roman"/>
          <w:sz w:val="24"/>
        </w:rPr>
        <w:t xml:space="preserve"> -</w:t>
      </w:r>
      <w:r>
        <w:rPr>
          <w:rFonts w:ascii="Times New Roman" w:hAnsi="Times New Roman"/>
          <w:noProof/>
          <w:sz w:val="24"/>
        </w:rPr>
        <w:t>800</w:t>
      </w:r>
      <w:r>
        <w:rPr>
          <w:rFonts w:ascii="Times New Roman" w:hAnsi="Times New Roman"/>
          <w:sz w:val="24"/>
        </w:rPr>
        <w:t xml:space="preserve"> млрд. доллар булса, К унинг</w:t>
      </w:r>
      <w:r>
        <w:rPr>
          <w:rFonts w:ascii="Times New Roman" w:hAnsi="Times New Roman"/>
          <w:noProof/>
          <w:sz w:val="24"/>
        </w:rPr>
        <w:t xml:space="preserve"> 1/8</w:t>
      </w:r>
      <w:r>
        <w:rPr>
          <w:rFonts w:ascii="Times New Roman" w:hAnsi="Times New Roman"/>
          <w:sz w:val="24"/>
        </w:rPr>
        <w:t xml:space="preserve"> кисмини ташкил килади. У вактда М</w:t>
      </w:r>
      <w:r>
        <w:rPr>
          <w:rFonts w:ascii="Times New Roman" w:hAnsi="Times New Roman"/>
          <w:noProof/>
          <w:sz w:val="24"/>
        </w:rPr>
        <w:t xml:space="preserve"> қ 800 </w:t>
      </w:r>
      <w:r>
        <w:rPr>
          <w:rFonts w:ascii="Times New Roman" w:hAnsi="Times New Roman"/>
          <w:sz w:val="24"/>
        </w:rPr>
        <w:t>млрд.</w:t>
      </w:r>
      <w:r>
        <w:rPr>
          <w:rFonts w:ascii="Times New Roman" w:hAnsi="Times New Roman"/>
          <w:noProof/>
          <w:sz w:val="24"/>
        </w:rPr>
        <w:t xml:space="preserve"> : 8 ққ 100</w:t>
      </w:r>
      <w:r>
        <w:rPr>
          <w:rFonts w:ascii="Times New Roman" w:hAnsi="Times New Roman"/>
          <w:sz w:val="24"/>
        </w:rPr>
        <w:t xml:space="preserve"> млрд. доллар. Демак, яратилган ялпи махсулотни курсатилган баҳода мсойлаштириш учун</w:t>
      </w:r>
      <w:r>
        <w:rPr>
          <w:rFonts w:ascii="Times New Roman" w:hAnsi="Times New Roman"/>
          <w:noProof/>
          <w:sz w:val="24"/>
        </w:rPr>
        <w:t xml:space="preserve"> RP</w:t>
      </w:r>
      <w:r>
        <w:rPr>
          <w:rFonts w:ascii="Times New Roman" w:hAnsi="Times New Roman"/>
          <w:sz w:val="24"/>
        </w:rPr>
        <w:t xml:space="preserve"> дан</w:t>
      </w:r>
      <w:r>
        <w:rPr>
          <w:rFonts w:ascii="Times New Roman" w:hAnsi="Times New Roman"/>
          <w:noProof/>
          <w:sz w:val="24"/>
        </w:rPr>
        <w:t xml:space="preserve"> 8</w:t>
      </w:r>
      <w:r>
        <w:rPr>
          <w:rFonts w:ascii="Times New Roman" w:hAnsi="Times New Roman"/>
          <w:sz w:val="24"/>
        </w:rPr>
        <w:t xml:space="preserve"> марта кам булган пул массаси зарур.</w:t>
      </w:r>
    </w:p>
    <w:p w:rsidR="0022120F" w:rsidRDefault="0022120F" w:rsidP="0022120F">
      <w:pPr>
        <w:pStyle w:val="FR2"/>
        <w:spacing w:line="240" w:lineRule="auto"/>
        <w:ind w:firstLine="680"/>
        <w:rPr>
          <w:rFonts w:ascii="Times New Roman" w:hAnsi="Times New Roman"/>
          <w:sz w:val="24"/>
        </w:rPr>
      </w:pPr>
      <w:r>
        <w:rPr>
          <w:rFonts w:ascii="Times New Roman" w:hAnsi="Times New Roman"/>
          <w:sz w:val="24"/>
        </w:rPr>
        <w:t>Ҳозирги замон монетаризми. Монетаризм пул назарияси</w:t>
      </w:r>
      <w:r>
        <w:rPr>
          <w:rFonts w:ascii="Times New Roman" w:hAnsi="Times New Roman"/>
          <w:noProof/>
          <w:sz w:val="24"/>
        </w:rPr>
        <w:t xml:space="preserve"> 50</w:t>
      </w:r>
      <w:r>
        <w:rPr>
          <w:rFonts w:ascii="Times New Roman" w:hAnsi="Times New Roman"/>
          <w:sz w:val="24"/>
        </w:rPr>
        <w:t xml:space="preserve"> йиллар уртасида пайдо булган. Бу окимнинг кузга куринган намоёндаси МФридман ҳисобланади, у Чикаго университетининг профессори, иктисод соҳасидаги Нобель мукофоти лауреати. Бу окимга М. Фридмандан ташкари К. Бруннер, А. Мольцер, Д. Лейдлер, Ф. Кейген ва бошка иктисодчилар киради.</w:t>
      </w:r>
    </w:p>
    <w:p w:rsidR="0022120F" w:rsidRDefault="0022120F" w:rsidP="0022120F">
      <w:pPr>
        <w:pStyle w:val="FR2"/>
        <w:spacing w:line="240" w:lineRule="auto"/>
        <w:ind w:firstLine="680"/>
        <w:rPr>
          <w:rFonts w:ascii="Times New Roman" w:hAnsi="Times New Roman"/>
          <w:sz w:val="24"/>
        </w:rPr>
      </w:pPr>
      <w:r>
        <w:rPr>
          <w:rFonts w:ascii="Times New Roman" w:hAnsi="Times New Roman"/>
          <w:sz w:val="24"/>
        </w:rPr>
        <w:t>Пул назарияда катта мувофокият козанган роя</w:t>
      </w:r>
      <w:r>
        <w:rPr>
          <w:rFonts w:ascii="Times New Roman" w:hAnsi="Times New Roman"/>
          <w:noProof/>
          <w:sz w:val="24"/>
        </w:rPr>
        <w:t xml:space="preserve"> -</w:t>
      </w:r>
      <w:r>
        <w:rPr>
          <w:rFonts w:ascii="Times New Roman" w:hAnsi="Times New Roman"/>
          <w:sz w:val="24"/>
        </w:rPr>
        <w:t xml:space="preserve"> Фридманнинг пулнинг микдорий назарияси булиб, у муомаладаги пул микдори узгариши билан товар баҳолари узгариши уртасидаги богликликни, монетар сиёсат назарияси, яъни жамият ҳолда булган иктисодий тебранишлар пул массасининг узгариш туфайли булиши, пулнинг иктисодий самарадорликка таъсири кабиларни ёклаб чикади.  Ҳозирги замон монетаризмига бир гуруҳ иктисодчилар каламига мансуб “Пулнинг микдорий назариясига оид тадкикотлар” (1956йил) деб номланган асар билан асос солинди. Унинг бош гояси-иктисодий усишни бозор механизми таъминлайди, бу механизминг асосий воситаси пул ҳисобланади деган хулосадан иборат. Монетаризм пулни олкишловчи назариядир. Монетаристлар иктисодий усишнинг энг муҳим шарти инфляцияни даф этиш ва 'пулни согломлаштириш, пулни хужалик муомаласи воситасига айлантириш деб карайдилар. Уларнинг фикрига, давлатнинг иктисодиётга аралашиши пул муомаласини тартибга солиш билан чекланиши керак</w:t>
      </w:r>
    </w:p>
    <w:p w:rsidR="0022120F" w:rsidRDefault="0022120F" w:rsidP="0022120F">
      <w:pPr>
        <w:pStyle w:val="FR2"/>
        <w:spacing w:line="240" w:lineRule="auto"/>
        <w:rPr>
          <w:rFonts w:ascii="Times New Roman" w:hAnsi="Times New Roman"/>
          <w:sz w:val="24"/>
        </w:rPr>
      </w:pPr>
      <w:r>
        <w:rPr>
          <w:rFonts w:ascii="Times New Roman" w:hAnsi="Times New Roman"/>
          <w:sz w:val="24"/>
        </w:rPr>
        <w:t>Монетаристлар илгаридан маълум булган пулнинг микдорий назариясига бориб туташадиган “баркарор пул” назариясини олга сурадилар. Улар пул ва иктисодий фаоллик уртасида узвий богланиш борлигини к-айд килиб, иктисодий' кризисларнинг сабабини пул муомаласидаги бузилишлардан ахтардилар:</w:t>
      </w:r>
    </w:p>
    <w:p w:rsidR="0022120F" w:rsidRDefault="0022120F" w:rsidP="0022120F">
      <w:pPr>
        <w:pStyle w:val="FR2"/>
        <w:spacing w:line="240" w:lineRule="auto"/>
        <w:ind w:firstLine="0"/>
        <w:rPr>
          <w:rFonts w:ascii="Times New Roman" w:hAnsi="Times New Roman"/>
          <w:sz w:val="24"/>
        </w:rPr>
      </w:pPr>
      <w:r>
        <w:rPr>
          <w:rFonts w:ascii="Times New Roman" w:hAnsi="Times New Roman"/>
          <w:sz w:val="24"/>
        </w:rPr>
        <w:t xml:space="preserve">Пулнинг етишмай колиши иктисодий усишини сусайтира бориб, туррунлик ҳолатини </w:t>
      </w:r>
      <w:r>
        <w:rPr>
          <w:rFonts w:ascii="Times New Roman" w:hAnsi="Times New Roman"/>
          <w:sz w:val="24"/>
        </w:rPr>
        <w:lastRenderedPageBreak/>
        <w:t>келтириб чикаради, бу эса аввал юзарок тангликка, сунгра эса чукур иктисодий тангллика олиб келади. Бинобарин, иктисодий цикл пул микдорига боглик, бу уз навбатида пул эмитенти булган Марказий банк фаолиятига боглик. Пул-кредит сиёсатини  узгартириб тангликдан  чикиш ва  иктисодни ривожлантириш мумкин. Монетаристлар иктисодиётда бош масала ишлаб чикариш ва пул массасининг тенглигиги булиб, шу оркали макроиктисодий мувозанат ҳосил этиш мумкин деб ҳисобланадилар.</w:t>
      </w:r>
    </w:p>
    <w:p w:rsidR="0022120F" w:rsidRDefault="0022120F" w:rsidP="0022120F">
      <w:pPr>
        <w:pStyle w:val="FR2"/>
        <w:spacing w:line="240" w:lineRule="auto"/>
        <w:ind w:left="40"/>
        <w:rPr>
          <w:rFonts w:ascii="Times New Roman" w:hAnsi="Times New Roman"/>
          <w:sz w:val="24"/>
        </w:rPr>
      </w:pPr>
      <w:r>
        <w:rPr>
          <w:rFonts w:ascii="Times New Roman" w:hAnsi="Times New Roman"/>
          <w:sz w:val="24"/>
        </w:rPr>
        <w:t>М. Фридмен касса колдиги талаби миллий даромад, депозит баҳо когозлар, товарлар баҳосининг усиши ва бошка омилларга курсатади ва бошка омилларга боглик эканлигини курсатади ва уни куйидаги формула буйича ифодалайди.</w:t>
      </w:r>
    </w:p>
    <w:p w:rsidR="0022120F" w:rsidRDefault="0022120F" w:rsidP="0022120F">
      <w:pPr>
        <w:pStyle w:val="FR2"/>
        <w:spacing w:line="240" w:lineRule="auto"/>
        <w:ind w:left="40"/>
        <w:rPr>
          <w:rFonts w:ascii="Times New Roman" w:hAnsi="Times New Roman"/>
          <w:sz w:val="24"/>
        </w:rPr>
      </w:pPr>
      <w:r>
        <w:rPr>
          <w:rFonts w:ascii="Times New Roman" w:hAnsi="Times New Roman"/>
          <w:sz w:val="24"/>
        </w:rPr>
        <w:t>Мс</w:t>
      </w:r>
      <w:r>
        <w:rPr>
          <w:rFonts w:ascii="Times New Roman" w:hAnsi="Times New Roman"/>
          <w:noProof/>
          <w:sz w:val="24"/>
        </w:rPr>
        <w:t xml:space="preserve"> қ</w:t>
      </w:r>
      <w:r>
        <w:rPr>
          <w:rFonts w:ascii="Times New Roman" w:hAnsi="Times New Roman"/>
          <w:sz w:val="24"/>
        </w:rPr>
        <w:t xml:space="preserve"> </w:t>
      </w:r>
      <w:r>
        <w:rPr>
          <w:rFonts w:ascii="Times New Roman" w:hAnsi="Times New Roman"/>
          <w:sz w:val="24"/>
          <w:lang w:val="en-US"/>
        </w:rPr>
        <w:t>f</w:t>
      </w:r>
      <w:r>
        <w:rPr>
          <w:rFonts w:ascii="Times New Roman" w:hAnsi="Times New Roman"/>
          <w:sz w:val="24"/>
        </w:rPr>
        <w:t xml:space="preserve"> (</w:t>
      </w:r>
      <w:r>
        <w:rPr>
          <w:rFonts w:ascii="Times New Roman" w:hAnsi="Times New Roman"/>
          <w:sz w:val="24"/>
          <w:lang w:val="en-US"/>
        </w:rPr>
        <w:t>Y</w:t>
      </w:r>
      <w:r>
        <w:rPr>
          <w:rFonts w:ascii="Times New Roman" w:hAnsi="Times New Roman"/>
          <w:sz w:val="24"/>
        </w:rPr>
        <w:t xml:space="preserve"> х</w:t>
      </w:r>
      <w:r>
        <w:rPr>
          <w:rFonts w:ascii="Times New Roman" w:hAnsi="Times New Roman"/>
          <w:noProof/>
          <w:sz w:val="24"/>
        </w:rPr>
        <w:t xml:space="preserve"> X)</w:t>
      </w:r>
      <w:r>
        <w:rPr>
          <w:rFonts w:ascii="Times New Roman" w:hAnsi="Times New Roman"/>
          <w:sz w:val="24"/>
        </w:rPr>
        <w:t xml:space="preserve">    бу ерда:</w:t>
      </w:r>
    </w:p>
    <w:p w:rsidR="0022120F" w:rsidRDefault="0022120F" w:rsidP="0022120F">
      <w:pPr>
        <w:pStyle w:val="FR2"/>
        <w:spacing w:line="240" w:lineRule="auto"/>
        <w:ind w:left="920" w:right="3200" w:firstLine="0"/>
        <w:jc w:val="left"/>
        <w:rPr>
          <w:rFonts w:ascii="Times New Roman" w:hAnsi="Times New Roman"/>
          <w:sz w:val="24"/>
        </w:rPr>
      </w:pPr>
      <w:r>
        <w:rPr>
          <w:rFonts w:ascii="Times New Roman" w:hAnsi="Times New Roman"/>
          <w:sz w:val="24"/>
        </w:rPr>
        <w:t>Мс</w:t>
      </w:r>
      <w:r>
        <w:rPr>
          <w:rFonts w:ascii="Times New Roman" w:hAnsi="Times New Roman"/>
          <w:noProof/>
          <w:sz w:val="24"/>
        </w:rPr>
        <w:t xml:space="preserve"> -</w:t>
      </w:r>
      <w:r>
        <w:rPr>
          <w:rFonts w:ascii="Times New Roman" w:hAnsi="Times New Roman"/>
          <w:sz w:val="24"/>
        </w:rPr>
        <w:t xml:space="preserve"> режалаштирилаётган касса колдиги, </w:t>
      </w:r>
      <w:r>
        <w:rPr>
          <w:rFonts w:ascii="Times New Roman" w:hAnsi="Times New Roman"/>
          <w:sz w:val="24"/>
          <w:lang w:val="en-US"/>
        </w:rPr>
        <w:t>f</w:t>
      </w:r>
      <w:r>
        <w:rPr>
          <w:rFonts w:ascii="Times New Roman" w:hAnsi="Times New Roman"/>
          <w:noProof/>
          <w:sz w:val="24"/>
        </w:rPr>
        <w:t xml:space="preserve"> -</w:t>
      </w:r>
      <w:r>
        <w:rPr>
          <w:rFonts w:ascii="Times New Roman" w:hAnsi="Times New Roman"/>
          <w:sz w:val="24"/>
        </w:rPr>
        <w:t xml:space="preserve"> </w:t>
      </w:r>
      <w:r>
        <w:rPr>
          <w:rFonts w:ascii="Times New Roman" w:hAnsi="Times New Roman"/>
          <w:sz w:val="24"/>
          <w:lang w:val="en-US"/>
        </w:rPr>
        <w:t>Y</w:t>
      </w:r>
      <w:r>
        <w:rPr>
          <w:rFonts w:ascii="Times New Roman" w:hAnsi="Times New Roman"/>
          <w:sz w:val="24"/>
        </w:rPr>
        <w:t xml:space="preserve">, Х ларнинг узгарувчан функцияси, </w:t>
      </w:r>
      <w:r>
        <w:rPr>
          <w:rFonts w:ascii="Times New Roman" w:hAnsi="Times New Roman"/>
          <w:sz w:val="24"/>
          <w:lang w:val="en-US"/>
        </w:rPr>
        <w:t>Y</w:t>
      </w:r>
      <w:r>
        <w:rPr>
          <w:rFonts w:ascii="Times New Roman" w:hAnsi="Times New Roman"/>
          <w:noProof/>
          <w:sz w:val="24"/>
        </w:rPr>
        <w:t xml:space="preserve"> -</w:t>
      </w:r>
      <w:r>
        <w:rPr>
          <w:rFonts w:ascii="Times New Roman" w:hAnsi="Times New Roman"/>
          <w:sz w:val="24"/>
        </w:rPr>
        <w:t xml:space="preserve"> миллий даромад, Х</w:t>
      </w:r>
      <w:r>
        <w:rPr>
          <w:rFonts w:ascii="Times New Roman" w:hAnsi="Times New Roman"/>
          <w:noProof/>
          <w:sz w:val="24"/>
        </w:rPr>
        <w:t xml:space="preserve"> -</w:t>
      </w:r>
      <w:r>
        <w:rPr>
          <w:rFonts w:ascii="Times New Roman" w:hAnsi="Times New Roman"/>
          <w:sz w:val="24"/>
        </w:rPr>
        <w:t xml:space="preserve"> юкорида келтирилган жами омиллар</w:t>
      </w:r>
    </w:p>
    <w:p w:rsidR="0022120F" w:rsidRDefault="0022120F" w:rsidP="0022120F">
      <w:pPr>
        <w:spacing w:line="240" w:lineRule="auto"/>
        <w:ind w:left="280" w:firstLine="640"/>
        <w:rPr>
          <w:rFonts w:ascii="Times New Roman" w:hAnsi="Times New Roman"/>
          <w:noProof/>
          <w:sz w:val="24"/>
        </w:rPr>
      </w:pPr>
      <w:r>
        <w:rPr>
          <w:rFonts w:ascii="Times New Roman" w:hAnsi="Times New Roman"/>
          <w:sz w:val="24"/>
        </w:rPr>
        <w:t>Ь,р,у,и-бошка таъсир этувчи осиллар.</w:t>
      </w:r>
      <w:r>
        <w:rPr>
          <w:rFonts w:ascii="Times New Roman" w:hAnsi="Times New Roman"/>
          <w:noProof/>
          <w:sz w:val="24"/>
        </w:rPr>
        <w:t xml:space="preserve">                       </w:t>
      </w:r>
    </w:p>
    <w:p w:rsidR="0022120F" w:rsidRDefault="0022120F" w:rsidP="0022120F">
      <w:pPr>
        <w:spacing w:line="240" w:lineRule="auto"/>
        <w:ind w:left="278" w:firstLine="641"/>
        <w:rPr>
          <w:rFonts w:ascii="Times New Roman" w:hAnsi="Times New Roman"/>
          <w:sz w:val="24"/>
        </w:rPr>
      </w:pPr>
      <w:r>
        <w:rPr>
          <w:rFonts w:ascii="Times New Roman" w:hAnsi="Times New Roman"/>
          <w:sz w:val="24"/>
        </w:rPr>
        <w:t>Факат монетаризм эмас, балки бошка назариялар ҳам пул массаси билан ишлаб чикариш уртасида богланиш мавжудлигини тан олади. Фарк шундаки, монетаризм бу богланишни бош масала деб карайди. Унинг намаёндалари пул массасига таъсир этувчи чора-тадбирлар давлат инвестициясидан фарклирок дарҳол иктисодий вазиятига таъсир этади деб карайдилар.</w:t>
      </w:r>
    </w:p>
    <w:p w:rsidR="0022120F" w:rsidRDefault="0022120F" w:rsidP="0022120F">
      <w:pPr>
        <w:spacing w:line="240" w:lineRule="auto"/>
        <w:rPr>
          <w:rFonts w:ascii="Times New Roman" w:hAnsi="Times New Roman"/>
          <w:sz w:val="24"/>
        </w:rPr>
      </w:pPr>
    </w:p>
    <w:p w:rsidR="0022120F" w:rsidRDefault="0022120F" w:rsidP="0022120F">
      <w:pPr>
        <w:spacing w:line="240" w:lineRule="auto"/>
        <w:rPr>
          <w:rFonts w:ascii="Times New Roman" w:hAnsi="Times New Roman"/>
          <w:sz w:val="24"/>
        </w:rPr>
      </w:pPr>
      <w:r>
        <w:rPr>
          <w:rFonts w:ascii="Times New Roman" w:hAnsi="Times New Roman"/>
          <w:sz w:val="24"/>
        </w:rPr>
        <w:t>Хулоса.</w:t>
      </w:r>
    </w:p>
    <w:p w:rsidR="0022120F" w:rsidRDefault="0022120F" w:rsidP="0022120F">
      <w:pPr>
        <w:spacing w:line="240" w:lineRule="auto"/>
        <w:rPr>
          <w:rFonts w:ascii="Times New Roman" w:hAnsi="Times New Roman"/>
          <w:sz w:val="24"/>
        </w:rPr>
      </w:pPr>
      <w:r>
        <w:rPr>
          <w:rFonts w:ascii="Times New Roman" w:hAnsi="Times New Roman"/>
          <w:sz w:val="24"/>
        </w:rPr>
        <w:t xml:space="preserve">Ушбу маърузада кийматнинг пул шаклини пайдо булиши ва пулни ривожланиш боскичларида металл пулларнинг  алмашинуви Т-П-Т шаклида олиб борилгани,пулнинг функциялари, яъни киймат улчови, муомила воситаси, тулов воситаси,жамгарма воситаси функцияларини бажариши  еритилган.Пул назариясининг йуналишлари: металл, номинал, микдорий назариялар еритилган.  </w:t>
      </w:r>
    </w:p>
    <w:p w:rsidR="0022120F" w:rsidRDefault="0022120F" w:rsidP="0022120F">
      <w:pPr>
        <w:spacing w:line="240" w:lineRule="auto"/>
        <w:rPr>
          <w:rFonts w:ascii="Times New Roman" w:hAnsi="Times New Roman"/>
          <w:sz w:val="24"/>
        </w:rPr>
      </w:pPr>
    </w:p>
    <w:p w:rsidR="0022120F" w:rsidRDefault="0022120F" w:rsidP="0022120F">
      <w:pPr>
        <w:spacing w:line="240" w:lineRule="auto"/>
        <w:rPr>
          <w:rFonts w:ascii="Times New Roman" w:hAnsi="Times New Roman"/>
          <w:sz w:val="24"/>
        </w:rPr>
      </w:pPr>
      <w:r>
        <w:rPr>
          <w:rFonts w:ascii="Times New Roman" w:hAnsi="Times New Roman"/>
          <w:sz w:val="24"/>
        </w:rPr>
        <w:t>Таянч сузлар:</w:t>
      </w:r>
    </w:p>
    <w:p w:rsidR="0022120F" w:rsidRDefault="0022120F" w:rsidP="0022120F">
      <w:pPr>
        <w:spacing w:line="240" w:lineRule="auto"/>
        <w:rPr>
          <w:rFonts w:ascii="Times New Roman" w:hAnsi="Times New Roman"/>
          <w:sz w:val="24"/>
        </w:rPr>
      </w:pPr>
      <w:r>
        <w:rPr>
          <w:rFonts w:ascii="Times New Roman" w:hAnsi="Times New Roman"/>
          <w:sz w:val="24"/>
        </w:rPr>
        <w:t>Киймат, пул, товар,функция, назария, монетаризм.</w:t>
      </w:r>
    </w:p>
    <w:p w:rsidR="0022120F" w:rsidRDefault="0022120F" w:rsidP="0022120F">
      <w:pPr>
        <w:spacing w:line="240" w:lineRule="auto"/>
        <w:rPr>
          <w:rFonts w:ascii="Times New Roman" w:hAnsi="Times New Roman"/>
          <w:sz w:val="24"/>
        </w:rPr>
      </w:pPr>
    </w:p>
    <w:p w:rsidR="0022120F" w:rsidRDefault="0022120F" w:rsidP="0022120F">
      <w:pPr>
        <w:spacing w:line="240" w:lineRule="auto"/>
        <w:rPr>
          <w:rFonts w:ascii="Times New Roman" w:hAnsi="Times New Roman"/>
          <w:sz w:val="24"/>
        </w:rPr>
      </w:pPr>
      <w:r>
        <w:rPr>
          <w:rFonts w:ascii="Times New Roman" w:hAnsi="Times New Roman"/>
          <w:sz w:val="24"/>
        </w:rPr>
        <w:t>Назорат саволлари.</w:t>
      </w:r>
    </w:p>
    <w:p w:rsidR="0022120F" w:rsidRDefault="0022120F" w:rsidP="0022120F">
      <w:pPr>
        <w:pStyle w:val="BodyText2"/>
        <w:numPr>
          <w:ilvl w:val="0"/>
          <w:numId w:val="1"/>
        </w:numPr>
        <w:tabs>
          <w:tab w:val="left" w:pos="360"/>
        </w:tabs>
        <w:rPr>
          <w:rFonts w:ascii="Times New Roman" w:hAnsi="Times New Roman"/>
        </w:rPr>
      </w:pPr>
      <w:r>
        <w:rPr>
          <w:rFonts w:ascii="Times New Roman" w:hAnsi="Times New Roman"/>
        </w:rPr>
        <w:t>Пул нима ?</w:t>
      </w:r>
    </w:p>
    <w:p w:rsidR="0022120F" w:rsidRDefault="0022120F" w:rsidP="0022120F">
      <w:pPr>
        <w:pStyle w:val="BodyText2"/>
        <w:numPr>
          <w:ilvl w:val="0"/>
          <w:numId w:val="1"/>
        </w:numPr>
        <w:tabs>
          <w:tab w:val="left" w:pos="360"/>
        </w:tabs>
        <w:rPr>
          <w:rFonts w:ascii="Times New Roman" w:hAnsi="Times New Roman"/>
        </w:rPr>
      </w:pPr>
      <w:r>
        <w:rPr>
          <w:rFonts w:ascii="Times New Roman" w:hAnsi="Times New Roman"/>
        </w:rPr>
        <w:t>Пулнинг асосий функциялари?</w:t>
      </w:r>
    </w:p>
    <w:p w:rsidR="0022120F" w:rsidRDefault="0022120F" w:rsidP="0022120F">
      <w:pPr>
        <w:pStyle w:val="BodyText2"/>
        <w:numPr>
          <w:ilvl w:val="0"/>
          <w:numId w:val="1"/>
        </w:numPr>
        <w:tabs>
          <w:tab w:val="left" w:pos="360"/>
        </w:tabs>
        <w:rPr>
          <w:rFonts w:ascii="Times New Roman" w:hAnsi="Times New Roman"/>
        </w:rPr>
      </w:pPr>
      <w:r>
        <w:rPr>
          <w:rFonts w:ascii="Times New Roman" w:hAnsi="Times New Roman"/>
        </w:rPr>
        <w:t>Пулнинг киймат ўлчови нима?</w:t>
      </w:r>
    </w:p>
    <w:p w:rsidR="0022120F" w:rsidRDefault="0022120F" w:rsidP="0022120F">
      <w:pPr>
        <w:pStyle w:val="BodyText2"/>
        <w:numPr>
          <w:ilvl w:val="0"/>
          <w:numId w:val="1"/>
        </w:numPr>
        <w:tabs>
          <w:tab w:val="left" w:pos="360"/>
        </w:tabs>
        <w:rPr>
          <w:rFonts w:ascii="Times New Roman" w:hAnsi="Times New Roman"/>
        </w:rPr>
      </w:pPr>
      <w:r>
        <w:rPr>
          <w:rFonts w:ascii="Times New Roman" w:hAnsi="Times New Roman"/>
        </w:rPr>
        <w:t xml:space="preserve">Фишернинг микдорий назарияси? </w:t>
      </w:r>
    </w:p>
    <w:p w:rsidR="0022120F" w:rsidRDefault="0022120F" w:rsidP="0022120F">
      <w:pPr>
        <w:pStyle w:val="BodyText2"/>
        <w:numPr>
          <w:ilvl w:val="0"/>
          <w:numId w:val="1"/>
        </w:numPr>
        <w:tabs>
          <w:tab w:val="left" w:pos="360"/>
        </w:tabs>
        <w:rPr>
          <w:rFonts w:ascii="Times New Roman" w:hAnsi="Times New Roman"/>
        </w:rPr>
      </w:pPr>
      <w:r>
        <w:rPr>
          <w:rFonts w:ascii="Times New Roman" w:hAnsi="Times New Roman"/>
        </w:rPr>
        <w:t xml:space="preserve">Пулнинг  кайси назарияси асосида Узбекитон Республикаси Марказий банки иш олиб боради.  </w:t>
      </w:r>
    </w:p>
    <w:p w:rsidR="0022120F" w:rsidRDefault="0022120F" w:rsidP="0022120F">
      <w:pPr>
        <w:pStyle w:val="BodyText2"/>
        <w:numPr>
          <w:ilvl w:val="0"/>
          <w:numId w:val="1"/>
        </w:numPr>
        <w:tabs>
          <w:tab w:val="left" w:pos="360"/>
        </w:tabs>
        <w:rPr>
          <w:rFonts w:ascii="Times New Roman" w:hAnsi="Times New Roman"/>
        </w:rPr>
      </w:pPr>
    </w:p>
    <w:p w:rsidR="0022120F" w:rsidRDefault="0022120F" w:rsidP="0022120F">
      <w:pPr>
        <w:spacing w:line="240" w:lineRule="auto"/>
        <w:rPr>
          <w:rFonts w:ascii="Times New Roman" w:hAnsi="Times New Roman"/>
          <w:sz w:val="24"/>
        </w:rPr>
      </w:pPr>
      <w:r>
        <w:rPr>
          <w:rFonts w:ascii="Times New Roman" w:hAnsi="Times New Roman"/>
          <w:sz w:val="24"/>
        </w:rPr>
        <w:t>Асосий адабиётлар руйхати:</w:t>
      </w:r>
    </w:p>
    <w:p w:rsidR="0022120F" w:rsidRDefault="0022120F" w:rsidP="0022120F">
      <w:pPr>
        <w:numPr>
          <w:ilvl w:val="0"/>
          <w:numId w:val="2"/>
        </w:numPr>
        <w:tabs>
          <w:tab w:val="left" w:pos="360"/>
        </w:tabs>
        <w:spacing w:line="240" w:lineRule="auto"/>
        <w:rPr>
          <w:rFonts w:ascii="Times New Roman" w:hAnsi="Times New Roman"/>
          <w:sz w:val="24"/>
        </w:rPr>
      </w:pPr>
      <w:r>
        <w:rPr>
          <w:rFonts w:ascii="Times New Roman" w:hAnsi="Times New Roman"/>
          <w:sz w:val="24"/>
        </w:rPr>
        <w:t>Каримов И.А“Узбекистан по пути углубления экономических реформ”-Т.:Узбекистан,1995.</w:t>
      </w:r>
    </w:p>
    <w:p w:rsidR="0022120F" w:rsidRDefault="0022120F" w:rsidP="0022120F">
      <w:pPr>
        <w:numPr>
          <w:ilvl w:val="0"/>
          <w:numId w:val="2"/>
        </w:numPr>
        <w:tabs>
          <w:tab w:val="left" w:pos="360"/>
        </w:tabs>
        <w:spacing w:line="240" w:lineRule="auto"/>
        <w:rPr>
          <w:rFonts w:ascii="Times New Roman" w:hAnsi="Times New Roman"/>
          <w:sz w:val="24"/>
        </w:rPr>
      </w:pPr>
      <w:r>
        <w:rPr>
          <w:rFonts w:ascii="Times New Roman" w:hAnsi="Times New Roman"/>
          <w:sz w:val="24"/>
        </w:rPr>
        <w:t xml:space="preserve">Каримов И.А. Стабильност и реформў: Стати и вўступления”-М.:Палея,1996  </w:t>
      </w:r>
    </w:p>
    <w:p w:rsidR="0022120F" w:rsidRDefault="0022120F" w:rsidP="0022120F">
      <w:pPr>
        <w:numPr>
          <w:ilvl w:val="0"/>
          <w:numId w:val="2"/>
        </w:numPr>
        <w:tabs>
          <w:tab w:val="left" w:pos="360"/>
        </w:tabs>
        <w:spacing w:line="240" w:lineRule="auto"/>
        <w:rPr>
          <w:rFonts w:ascii="Times New Roman" w:hAnsi="Times New Roman"/>
          <w:sz w:val="24"/>
        </w:rPr>
      </w:pPr>
      <w:r>
        <w:rPr>
          <w:rFonts w:ascii="Times New Roman" w:hAnsi="Times New Roman"/>
          <w:sz w:val="24"/>
        </w:rPr>
        <w:t>Закон Республики Узбекистан “О Центральном банке” .</w:t>
      </w:r>
    </w:p>
    <w:p w:rsidR="0022120F" w:rsidRDefault="0022120F" w:rsidP="0022120F">
      <w:pPr>
        <w:numPr>
          <w:ilvl w:val="0"/>
          <w:numId w:val="2"/>
        </w:numPr>
        <w:tabs>
          <w:tab w:val="left" w:pos="360"/>
        </w:tabs>
        <w:spacing w:line="240" w:lineRule="auto"/>
        <w:rPr>
          <w:rFonts w:ascii="Times New Roman" w:hAnsi="Times New Roman"/>
          <w:sz w:val="24"/>
        </w:rPr>
      </w:pPr>
      <w:r>
        <w:rPr>
          <w:rFonts w:ascii="Times New Roman" w:hAnsi="Times New Roman"/>
          <w:sz w:val="24"/>
        </w:rPr>
        <w:t>Закон Республики Узбекистан “ О банках и банковской деятельности”.</w:t>
      </w:r>
    </w:p>
    <w:p w:rsidR="0022120F" w:rsidRDefault="0022120F" w:rsidP="0022120F">
      <w:pPr>
        <w:numPr>
          <w:ilvl w:val="0"/>
          <w:numId w:val="2"/>
        </w:numPr>
        <w:tabs>
          <w:tab w:val="left" w:pos="360"/>
        </w:tabs>
        <w:spacing w:line="240" w:lineRule="auto"/>
        <w:rPr>
          <w:rFonts w:ascii="Times New Roman" w:hAnsi="Times New Roman"/>
          <w:sz w:val="24"/>
        </w:rPr>
      </w:pPr>
      <w:r>
        <w:rPr>
          <w:rFonts w:ascii="Times New Roman" w:hAnsi="Times New Roman"/>
          <w:sz w:val="24"/>
        </w:rPr>
        <w:t>Инструкции Центрального банка и коммерческих банков республики.</w:t>
      </w:r>
    </w:p>
    <w:p w:rsidR="0022120F" w:rsidRDefault="0022120F" w:rsidP="0022120F">
      <w:pPr>
        <w:numPr>
          <w:ilvl w:val="0"/>
          <w:numId w:val="2"/>
        </w:numPr>
        <w:tabs>
          <w:tab w:val="left" w:pos="360"/>
        </w:tabs>
        <w:spacing w:line="240" w:lineRule="auto"/>
        <w:rPr>
          <w:rFonts w:ascii="Times New Roman" w:hAnsi="Times New Roman"/>
          <w:sz w:val="24"/>
        </w:rPr>
      </w:pPr>
      <w:r>
        <w:rPr>
          <w:rFonts w:ascii="Times New Roman" w:hAnsi="Times New Roman"/>
          <w:sz w:val="24"/>
        </w:rPr>
        <w:t>Банковское дело. Под ред. проф. Лаврушина О.И. М., Финансў и статистика, 1992.</w:t>
      </w:r>
    </w:p>
    <w:p w:rsidR="0022120F" w:rsidRDefault="0022120F" w:rsidP="0022120F">
      <w:pPr>
        <w:spacing w:line="240" w:lineRule="auto"/>
        <w:rPr>
          <w:rFonts w:ascii="Times New Roman" w:hAnsi="Times New Roman"/>
          <w:sz w:val="24"/>
        </w:rPr>
      </w:pPr>
    </w:p>
    <w:p w:rsidR="0022120F" w:rsidRDefault="0022120F" w:rsidP="0022120F">
      <w:pPr>
        <w:spacing w:line="240" w:lineRule="auto"/>
        <w:rPr>
          <w:rFonts w:ascii="Times New Roman" w:hAnsi="Times New Roman"/>
          <w:sz w:val="24"/>
        </w:rPr>
      </w:pPr>
      <w:r>
        <w:rPr>
          <w:rFonts w:ascii="Times New Roman" w:hAnsi="Times New Roman"/>
          <w:sz w:val="24"/>
        </w:rPr>
        <w:t>Кушимча адабиетлар руйхати:</w:t>
      </w:r>
    </w:p>
    <w:p w:rsidR="0022120F" w:rsidRDefault="0022120F" w:rsidP="0022120F">
      <w:pPr>
        <w:pStyle w:val="BodyText2"/>
        <w:numPr>
          <w:ilvl w:val="0"/>
          <w:numId w:val="3"/>
        </w:numPr>
        <w:tabs>
          <w:tab w:val="left" w:pos="375"/>
        </w:tabs>
        <w:rPr>
          <w:rFonts w:ascii="Times New Roman" w:hAnsi="Times New Roman"/>
        </w:rPr>
      </w:pPr>
      <w:r>
        <w:rPr>
          <w:rFonts w:ascii="Times New Roman" w:hAnsi="Times New Roman"/>
        </w:rPr>
        <w:t>Крис Дж. Барлтроп и Диана Мак Нотон. Банковские учреждения в развиваюшихся странах. Том2. ИЭР ВБ вашингтон Д.С.</w:t>
      </w:r>
    </w:p>
    <w:p w:rsidR="0022120F" w:rsidRDefault="0022120F" w:rsidP="0022120F">
      <w:pPr>
        <w:numPr>
          <w:ilvl w:val="0"/>
          <w:numId w:val="3"/>
        </w:numPr>
        <w:tabs>
          <w:tab w:val="left" w:pos="375"/>
        </w:tabs>
        <w:spacing w:line="240" w:lineRule="auto"/>
        <w:rPr>
          <w:rFonts w:ascii="Times New Roman" w:hAnsi="Times New Roman"/>
          <w:sz w:val="24"/>
        </w:rPr>
      </w:pPr>
      <w:r>
        <w:rPr>
          <w:rFonts w:ascii="Times New Roman" w:hAnsi="Times New Roman"/>
          <w:sz w:val="24"/>
        </w:rPr>
        <w:t>Операции коммерческих банков и зарубежний опит. Ширинская Е.Б., соколинская И.Э., М., Финанси и статистика. 1993.</w:t>
      </w:r>
    </w:p>
    <w:p w:rsidR="0022120F" w:rsidRDefault="0022120F" w:rsidP="0022120F">
      <w:pPr>
        <w:numPr>
          <w:ilvl w:val="0"/>
          <w:numId w:val="3"/>
        </w:numPr>
        <w:tabs>
          <w:tab w:val="left" w:pos="375"/>
        </w:tabs>
        <w:spacing w:line="240" w:lineRule="auto"/>
        <w:rPr>
          <w:rFonts w:ascii="Times New Roman" w:hAnsi="Times New Roman"/>
          <w:sz w:val="24"/>
        </w:rPr>
      </w:pPr>
      <w:r>
        <w:rPr>
          <w:rFonts w:ascii="Times New Roman" w:hAnsi="Times New Roman"/>
          <w:sz w:val="24"/>
        </w:rPr>
        <w:t>Основи денежнего обрашения и кредита. Поляков В.П., Московкина Л.А., М, Инфра-М, 1995.</w:t>
      </w:r>
    </w:p>
    <w:p w:rsidR="0022120F" w:rsidRDefault="0022120F" w:rsidP="0022120F">
      <w:pPr>
        <w:numPr>
          <w:ilvl w:val="0"/>
          <w:numId w:val="3"/>
        </w:numPr>
        <w:tabs>
          <w:tab w:val="left" w:pos="375"/>
        </w:tabs>
        <w:spacing w:line="240" w:lineRule="auto"/>
        <w:rPr>
          <w:rFonts w:ascii="Times New Roman" w:hAnsi="Times New Roman"/>
          <w:sz w:val="24"/>
        </w:rPr>
      </w:pPr>
      <w:r>
        <w:rPr>
          <w:rFonts w:ascii="Times New Roman" w:hAnsi="Times New Roman"/>
          <w:sz w:val="24"/>
        </w:rPr>
        <w:t xml:space="preserve">Дж К. Ван Хорн. “Основи управления финансами” –М.: “Финанси и статистика”, 1997. </w:t>
      </w:r>
    </w:p>
    <w:p w:rsidR="00BC068A" w:rsidRDefault="0022120F" w:rsidP="0022120F">
      <w:r>
        <w:rPr>
          <w:rFonts w:ascii="Times New Roman" w:hAnsi="Times New Roman"/>
          <w:sz w:val="24"/>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Bodo_uzb">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206B7"/>
    <w:multiLevelType w:val="singleLevel"/>
    <w:tmpl w:val="0419000F"/>
    <w:lvl w:ilvl="0">
      <w:start w:val="1"/>
      <w:numFmt w:val="decimal"/>
      <w:lvlText w:val="%1."/>
      <w:legacy w:legacy="1" w:legacySpace="0" w:legacyIndent="360"/>
      <w:lvlJc w:val="left"/>
      <w:pPr>
        <w:ind w:left="360" w:hanging="360"/>
      </w:pPr>
    </w:lvl>
  </w:abstractNum>
  <w:abstractNum w:abstractNumId="1">
    <w:nsid w:val="50BF64D4"/>
    <w:multiLevelType w:val="singleLevel"/>
    <w:tmpl w:val="0419000F"/>
    <w:lvl w:ilvl="0">
      <w:start w:val="1"/>
      <w:numFmt w:val="decimal"/>
      <w:lvlText w:val="%1."/>
      <w:legacy w:legacy="1" w:legacySpace="0" w:legacyIndent="360"/>
      <w:lvlJc w:val="left"/>
      <w:pPr>
        <w:ind w:left="360" w:hanging="360"/>
      </w:pPr>
    </w:lvl>
  </w:abstractNum>
  <w:abstractNum w:abstractNumId="2">
    <w:nsid w:val="74924EAD"/>
    <w:multiLevelType w:val="singleLevel"/>
    <w:tmpl w:val="EE222EC6"/>
    <w:lvl w:ilvl="0">
      <w:start w:val="1"/>
      <w:numFmt w:val="decimal"/>
      <w:lvlText w:val="%1."/>
      <w:legacy w:legacy="1" w:legacySpace="0" w:legacyIndent="375"/>
      <w:lvlJc w:val="left"/>
      <w:pPr>
        <w:ind w:left="375" w:hanging="375"/>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20F"/>
    <w:rsid w:val="0022120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20F"/>
    <w:pPr>
      <w:widowControl w:val="0"/>
      <w:spacing w:after="0" w:line="440" w:lineRule="auto"/>
      <w:ind w:firstLine="720"/>
      <w:jc w:val="both"/>
    </w:pPr>
    <w:rPr>
      <w:rFonts w:ascii="Arial" w:eastAsia="Times New Roman" w:hAnsi="Arial" w:cs="Times New Roman"/>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2">
    <w:name w:val="FR2"/>
    <w:rsid w:val="0022120F"/>
    <w:pPr>
      <w:widowControl w:val="0"/>
      <w:spacing w:after="0" w:line="440" w:lineRule="auto"/>
      <w:ind w:firstLine="720"/>
      <w:jc w:val="both"/>
    </w:pPr>
    <w:rPr>
      <w:rFonts w:ascii="Arial" w:eastAsia="Times New Roman" w:hAnsi="Arial" w:cs="Times New Roman"/>
      <w:szCs w:val="20"/>
      <w:lang w:val="ru-RU" w:eastAsia="ru-RU"/>
    </w:rPr>
  </w:style>
  <w:style w:type="paragraph" w:customStyle="1" w:styleId="BodyTextIndent3">
    <w:name w:val="Body Text Indent 3"/>
    <w:basedOn w:val="a"/>
    <w:rsid w:val="0022120F"/>
    <w:pPr>
      <w:spacing w:line="380" w:lineRule="auto"/>
      <w:ind w:firstLine="567"/>
    </w:pPr>
    <w:rPr>
      <w:rFonts w:ascii="Bodo_uzb" w:hAnsi="Bodo_uzb"/>
    </w:rPr>
  </w:style>
  <w:style w:type="paragraph" w:styleId="a3">
    <w:name w:val="Body Text"/>
    <w:basedOn w:val="a"/>
    <w:link w:val="a4"/>
    <w:rsid w:val="0022120F"/>
    <w:pPr>
      <w:spacing w:line="380" w:lineRule="auto"/>
      <w:ind w:firstLine="0"/>
      <w:jc w:val="center"/>
    </w:pPr>
    <w:rPr>
      <w:rFonts w:ascii="Bodo_uzb" w:hAnsi="Bodo_uzb"/>
    </w:rPr>
  </w:style>
  <w:style w:type="character" w:customStyle="1" w:styleId="a4">
    <w:name w:val="Основной текст Знак"/>
    <w:basedOn w:val="a0"/>
    <w:link w:val="a3"/>
    <w:rsid w:val="0022120F"/>
    <w:rPr>
      <w:rFonts w:ascii="Bodo_uzb" w:eastAsia="Times New Roman" w:hAnsi="Bodo_uzb" w:cs="Times New Roman"/>
      <w:szCs w:val="20"/>
      <w:lang w:val="ru-RU" w:eastAsia="ru-RU"/>
    </w:rPr>
  </w:style>
  <w:style w:type="paragraph" w:customStyle="1" w:styleId="BodyText2">
    <w:name w:val="Body Text 2"/>
    <w:basedOn w:val="a"/>
    <w:rsid w:val="0022120F"/>
    <w:pPr>
      <w:spacing w:line="240" w:lineRule="auto"/>
      <w:ind w:firstLine="0"/>
    </w:pPr>
    <w:rPr>
      <w:rFonts w:ascii="Bodo_uzb" w:hAnsi="Bodo_uzb"/>
      <w:sz w:val="24"/>
    </w:rPr>
  </w:style>
  <w:style w:type="paragraph" w:customStyle="1" w:styleId="BlockText">
    <w:name w:val="Block Text"/>
    <w:basedOn w:val="a"/>
    <w:rsid w:val="0022120F"/>
    <w:pPr>
      <w:spacing w:line="380" w:lineRule="auto"/>
      <w:ind w:left="120" w:right="200" w:firstLine="0"/>
    </w:pPr>
    <w:rPr>
      <w:rFonts w:ascii="Bodo_uzb" w:hAnsi="Bodo_uz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20F"/>
    <w:pPr>
      <w:widowControl w:val="0"/>
      <w:spacing w:after="0" w:line="440" w:lineRule="auto"/>
      <w:ind w:firstLine="720"/>
      <w:jc w:val="both"/>
    </w:pPr>
    <w:rPr>
      <w:rFonts w:ascii="Arial" w:eastAsia="Times New Roman" w:hAnsi="Arial" w:cs="Times New Roman"/>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2">
    <w:name w:val="FR2"/>
    <w:rsid w:val="0022120F"/>
    <w:pPr>
      <w:widowControl w:val="0"/>
      <w:spacing w:after="0" w:line="440" w:lineRule="auto"/>
      <w:ind w:firstLine="720"/>
      <w:jc w:val="both"/>
    </w:pPr>
    <w:rPr>
      <w:rFonts w:ascii="Arial" w:eastAsia="Times New Roman" w:hAnsi="Arial" w:cs="Times New Roman"/>
      <w:szCs w:val="20"/>
      <w:lang w:val="ru-RU" w:eastAsia="ru-RU"/>
    </w:rPr>
  </w:style>
  <w:style w:type="paragraph" w:customStyle="1" w:styleId="BodyTextIndent3">
    <w:name w:val="Body Text Indent 3"/>
    <w:basedOn w:val="a"/>
    <w:rsid w:val="0022120F"/>
    <w:pPr>
      <w:spacing w:line="380" w:lineRule="auto"/>
      <w:ind w:firstLine="567"/>
    </w:pPr>
    <w:rPr>
      <w:rFonts w:ascii="Bodo_uzb" w:hAnsi="Bodo_uzb"/>
    </w:rPr>
  </w:style>
  <w:style w:type="paragraph" w:styleId="a3">
    <w:name w:val="Body Text"/>
    <w:basedOn w:val="a"/>
    <w:link w:val="a4"/>
    <w:rsid w:val="0022120F"/>
    <w:pPr>
      <w:spacing w:line="380" w:lineRule="auto"/>
      <w:ind w:firstLine="0"/>
      <w:jc w:val="center"/>
    </w:pPr>
    <w:rPr>
      <w:rFonts w:ascii="Bodo_uzb" w:hAnsi="Bodo_uzb"/>
    </w:rPr>
  </w:style>
  <w:style w:type="character" w:customStyle="1" w:styleId="a4">
    <w:name w:val="Основной текст Знак"/>
    <w:basedOn w:val="a0"/>
    <w:link w:val="a3"/>
    <w:rsid w:val="0022120F"/>
    <w:rPr>
      <w:rFonts w:ascii="Bodo_uzb" w:eastAsia="Times New Roman" w:hAnsi="Bodo_uzb" w:cs="Times New Roman"/>
      <w:szCs w:val="20"/>
      <w:lang w:val="ru-RU" w:eastAsia="ru-RU"/>
    </w:rPr>
  </w:style>
  <w:style w:type="paragraph" w:customStyle="1" w:styleId="BodyText2">
    <w:name w:val="Body Text 2"/>
    <w:basedOn w:val="a"/>
    <w:rsid w:val="0022120F"/>
    <w:pPr>
      <w:spacing w:line="240" w:lineRule="auto"/>
      <w:ind w:firstLine="0"/>
    </w:pPr>
    <w:rPr>
      <w:rFonts w:ascii="Bodo_uzb" w:hAnsi="Bodo_uzb"/>
      <w:sz w:val="24"/>
    </w:rPr>
  </w:style>
  <w:style w:type="paragraph" w:customStyle="1" w:styleId="BlockText">
    <w:name w:val="Block Text"/>
    <w:basedOn w:val="a"/>
    <w:rsid w:val="0022120F"/>
    <w:pPr>
      <w:spacing w:line="380" w:lineRule="auto"/>
      <w:ind w:left="120" w:right="200" w:firstLine="0"/>
    </w:pPr>
    <w:rPr>
      <w:rFonts w:ascii="Bodo_uzb" w:hAnsi="Bodo_uz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7645</Words>
  <Characters>43578</Characters>
  <Application>Microsoft Office Word</Application>
  <DocSecurity>0</DocSecurity>
  <Lines>363</Lines>
  <Paragraphs>102</Paragraphs>
  <ScaleCrop>false</ScaleCrop>
  <Company>Home</Company>
  <LinksUpToDate>false</LinksUpToDate>
  <CharactersWithSpaces>51121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2012-11-04T13:34:00Z</dcterms:created>
  <dcterms:modified xsi:type="dcterms:W3CDTF">2012-11-04T13:34:00Z</dcterms:modified>
</cp:coreProperties>
</file>